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9AA5" w14:textId="77777777" w:rsidR="002C6D0A" w:rsidRPr="00413E40" w:rsidRDefault="00762792" w:rsidP="00870C0A">
      <w:pPr>
        <w:jc w:val="center"/>
        <w:rPr>
          <w:rFonts w:ascii="仿宋" w:eastAsia="仿宋" w:hAnsi="仿宋" w:hint="eastAsia"/>
          <w:b/>
          <w:sz w:val="27"/>
        </w:rPr>
      </w:pPr>
      <w:r w:rsidRPr="00413E40">
        <w:rPr>
          <w:rFonts w:ascii="仿宋" w:eastAsia="仿宋" w:hAnsi="仿宋" w:hint="eastAsia"/>
          <w:b/>
          <w:sz w:val="27"/>
        </w:rPr>
        <w:t>票决低价</w:t>
      </w:r>
      <w:r w:rsidR="00B264C9" w:rsidRPr="00413E40">
        <w:rPr>
          <w:rFonts w:ascii="仿宋" w:eastAsia="仿宋" w:hAnsi="仿宋" w:hint="eastAsia"/>
          <w:b/>
          <w:sz w:val="27"/>
        </w:rPr>
        <w:t>定标票数及中标候选人排名情况表</w:t>
      </w:r>
    </w:p>
    <w:p w14:paraId="6E269643" w14:textId="3506E29D" w:rsidR="00B264C9" w:rsidRPr="00413E40" w:rsidRDefault="00B264C9">
      <w:pPr>
        <w:rPr>
          <w:rFonts w:ascii="仿宋" w:eastAsia="仿宋" w:hAnsi="仿宋" w:hint="eastAsia"/>
        </w:rPr>
      </w:pPr>
      <w:r w:rsidRPr="00413E40">
        <w:rPr>
          <w:rFonts w:ascii="仿宋" w:eastAsia="仿宋" w:hAnsi="仿宋" w:hint="eastAsia"/>
        </w:rPr>
        <w:t>项目名称：</w:t>
      </w:r>
      <w:r w:rsidR="00E35926" w:rsidRPr="00E35926">
        <w:rPr>
          <w:rFonts w:ascii="仿宋" w:eastAsia="仿宋" w:hAnsi="仿宋" w:hint="eastAsia"/>
        </w:rPr>
        <w:t>小型化重离子治疗系统建设项目（工程总承包）评定分离</w:t>
      </w:r>
    </w:p>
    <w:p w14:paraId="595F7EF3" w14:textId="64AC5906" w:rsidR="00B264C9" w:rsidRPr="00413E40" w:rsidRDefault="00B264C9">
      <w:pPr>
        <w:rPr>
          <w:rFonts w:ascii="仿宋" w:eastAsia="仿宋" w:hAnsi="仿宋" w:hint="eastAsia"/>
        </w:rPr>
      </w:pPr>
      <w:r w:rsidRPr="00413E40">
        <w:rPr>
          <w:rFonts w:ascii="仿宋" w:eastAsia="仿宋" w:hAnsi="仿宋" w:hint="eastAsia"/>
        </w:rPr>
        <w:t>定标时间：</w:t>
      </w:r>
      <w:r w:rsidR="00D00941" w:rsidRPr="00413E40">
        <w:rPr>
          <w:rFonts w:ascii="仿宋" w:eastAsia="仿宋" w:hAnsi="仿宋" w:hint="eastAsia"/>
        </w:rPr>
        <w:t>2025年</w:t>
      </w:r>
      <w:r w:rsidR="00CA391B">
        <w:rPr>
          <w:rFonts w:ascii="仿宋" w:eastAsia="仿宋" w:hAnsi="仿宋" w:hint="eastAsia"/>
        </w:rPr>
        <w:t>9</w:t>
      </w:r>
      <w:r w:rsidR="00D00941" w:rsidRPr="00413E40">
        <w:rPr>
          <w:rFonts w:ascii="仿宋" w:eastAsia="仿宋" w:hAnsi="仿宋" w:hint="eastAsia"/>
        </w:rPr>
        <w:t>月</w:t>
      </w:r>
      <w:r w:rsidR="00E35926">
        <w:rPr>
          <w:rFonts w:ascii="仿宋" w:eastAsia="仿宋" w:hAnsi="仿宋" w:hint="eastAsia"/>
        </w:rPr>
        <w:t>22</w:t>
      </w:r>
      <w:r w:rsidR="00D00941" w:rsidRPr="00413E40">
        <w:rPr>
          <w:rFonts w:ascii="仿宋" w:eastAsia="仿宋" w:hAnsi="仿宋" w:hint="eastAsia"/>
        </w:rPr>
        <w:t>日</w:t>
      </w:r>
      <w:r w:rsidR="001E5B8D" w:rsidRPr="00413E40">
        <w:rPr>
          <w:rFonts w:ascii="仿宋" w:eastAsia="仿宋" w:hAnsi="仿宋" w:hint="eastAsia"/>
        </w:rPr>
        <w:t>14</w:t>
      </w:r>
      <w:r w:rsidRPr="00413E40">
        <w:rPr>
          <w:rFonts w:ascii="仿宋" w:eastAsia="仿宋" w:hAnsi="仿宋" w:hint="eastAsia"/>
        </w:rPr>
        <w:t>时</w:t>
      </w:r>
      <w:r w:rsidR="00E35926">
        <w:rPr>
          <w:rFonts w:ascii="仿宋" w:eastAsia="仿宋" w:hAnsi="仿宋" w:hint="eastAsia"/>
        </w:rPr>
        <w:t>00</w:t>
      </w:r>
      <w:r w:rsidRPr="00413E40">
        <w:rPr>
          <w:rFonts w:ascii="仿宋" w:eastAsia="仿宋" w:hAnsi="仿宋" w:hint="eastAsia"/>
        </w:rPr>
        <w:t>分</w:t>
      </w: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984"/>
        <w:gridCol w:w="1701"/>
        <w:gridCol w:w="1276"/>
      </w:tblGrid>
      <w:tr w:rsidR="00B264C9" w:rsidRPr="00413E40" w14:paraId="300FB4E8" w14:textId="77777777" w:rsidTr="00835487">
        <w:trPr>
          <w:trHeight w:val="516"/>
        </w:trPr>
        <w:tc>
          <w:tcPr>
            <w:tcW w:w="3261" w:type="dxa"/>
            <w:vAlign w:val="center"/>
          </w:tcPr>
          <w:p w14:paraId="3F961ECC" w14:textId="77777777" w:rsidR="00B264C9" w:rsidRPr="00413E40" w:rsidRDefault="00B264C9" w:rsidP="00B264C9">
            <w:pPr>
              <w:jc w:val="center"/>
              <w:rPr>
                <w:rFonts w:ascii="仿宋" w:eastAsia="仿宋" w:hAnsi="仿宋" w:hint="eastAsia"/>
              </w:rPr>
            </w:pPr>
            <w:r w:rsidRPr="00413E40">
              <w:rPr>
                <w:rFonts w:ascii="仿宋" w:eastAsia="仿宋" w:hAnsi="仿宋" w:hint="eastAsia"/>
              </w:rPr>
              <w:t>中标候选人</w:t>
            </w:r>
          </w:p>
        </w:tc>
        <w:tc>
          <w:tcPr>
            <w:tcW w:w="1984" w:type="dxa"/>
            <w:vAlign w:val="center"/>
          </w:tcPr>
          <w:p w14:paraId="7D284EDF" w14:textId="77777777" w:rsidR="00B264C9" w:rsidRPr="00413E40" w:rsidRDefault="00B264C9" w:rsidP="00B264C9">
            <w:pPr>
              <w:jc w:val="center"/>
              <w:rPr>
                <w:rFonts w:ascii="仿宋" w:eastAsia="仿宋" w:hAnsi="仿宋" w:hint="eastAsia"/>
              </w:rPr>
            </w:pPr>
            <w:r w:rsidRPr="00413E40">
              <w:rPr>
                <w:rFonts w:ascii="仿宋" w:eastAsia="仿宋" w:hAnsi="仿宋" w:hint="eastAsia"/>
              </w:rPr>
              <w:t>中标候选人得票数</w:t>
            </w:r>
          </w:p>
        </w:tc>
        <w:tc>
          <w:tcPr>
            <w:tcW w:w="1701" w:type="dxa"/>
            <w:vAlign w:val="center"/>
          </w:tcPr>
          <w:p w14:paraId="0E66CE41" w14:textId="77777777" w:rsidR="00B264C9" w:rsidRPr="00413E40" w:rsidRDefault="00B264C9" w:rsidP="00B264C9">
            <w:pPr>
              <w:jc w:val="center"/>
              <w:rPr>
                <w:rFonts w:ascii="仿宋" w:eastAsia="仿宋" w:hAnsi="仿宋" w:hint="eastAsia"/>
              </w:rPr>
            </w:pPr>
            <w:r w:rsidRPr="00413E40">
              <w:rPr>
                <w:rFonts w:ascii="仿宋" w:eastAsia="仿宋" w:hAnsi="仿宋" w:hint="eastAsia"/>
              </w:rPr>
              <w:t>投标报价（元）</w:t>
            </w:r>
          </w:p>
        </w:tc>
        <w:tc>
          <w:tcPr>
            <w:tcW w:w="1276" w:type="dxa"/>
            <w:vAlign w:val="center"/>
          </w:tcPr>
          <w:p w14:paraId="1903563A" w14:textId="77777777" w:rsidR="00B264C9" w:rsidRPr="00413E40" w:rsidRDefault="00B264C9" w:rsidP="00B264C9">
            <w:pPr>
              <w:jc w:val="center"/>
              <w:rPr>
                <w:rFonts w:ascii="仿宋" w:eastAsia="仿宋" w:hAnsi="仿宋" w:hint="eastAsia"/>
              </w:rPr>
            </w:pPr>
            <w:r w:rsidRPr="00413E40">
              <w:rPr>
                <w:rFonts w:ascii="仿宋" w:eastAsia="仿宋" w:hAnsi="仿宋" w:hint="eastAsia"/>
              </w:rPr>
              <w:t>备注</w:t>
            </w:r>
          </w:p>
        </w:tc>
      </w:tr>
      <w:tr w:rsidR="00B264C9" w:rsidRPr="00413E40" w14:paraId="283A48B2" w14:textId="77777777" w:rsidTr="00835487">
        <w:trPr>
          <w:trHeight w:val="602"/>
        </w:trPr>
        <w:tc>
          <w:tcPr>
            <w:tcW w:w="3261" w:type="dxa"/>
            <w:vAlign w:val="center"/>
          </w:tcPr>
          <w:p w14:paraId="659BE6D8" w14:textId="0D5D93EB" w:rsidR="00B264C9" w:rsidRPr="00413E40" w:rsidRDefault="00E35926" w:rsidP="00870C0A">
            <w:pPr>
              <w:jc w:val="center"/>
              <w:rPr>
                <w:rFonts w:ascii="仿宋" w:eastAsia="仿宋" w:hAnsi="仿宋" w:hint="eastAsia"/>
                <w:highlight w:val="yellow"/>
              </w:rPr>
            </w:pPr>
            <w:r w:rsidRPr="00E35926">
              <w:rPr>
                <w:rFonts w:ascii="仿宋" w:eastAsia="仿宋" w:hAnsi="仿宋" w:hint="eastAsia"/>
              </w:rPr>
              <w:t>中建二局第二建筑工程有限公司与广州市设计院集团有限公司联合体</w:t>
            </w:r>
          </w:p>
        </w:tc>
        <w:tc>
          <w:tcPr>
            <w:tcW w:w="1984" w:type="dxa"/>
            <w:vAlign w:val="center"/>
          </w:tcPr>
          <w:p w14:paraId="28F3E003" w14:textId="6288B2C8" w:rsidR="00B264C9" w:rsidRPr="005A4BDD" w:rsidRDefault="005A4BDD" w:rsidP="00B264C9">
            <w:pPr>
              <w:jc w:val="center"/>
              <w:rPr>
                <w:rFonts w:ascii="仿宋" w:eastAsia="仿宋" w:hAnsi="仿宋" w:hint="eastAsia"/>
              </w:rPr>
            </w:pPr>
            <w:r w:rsidRPr="005A4BDD">
              <w:rPr>
                <w:rFonts w:ascii="仿宋" w:eastAsia="仿宋" w:hAnsi="仿宋" w:hint="eastAsia"/>
              </w:rPr>
              <w:t>5</w:t>
            </w:r>
          </w:p>
        </w:tc>
        <w:tc>
          <w:tcPr>
            <w:tcW w:w="1701" w:type="dxa"/>
            <w:vAlign w:val="center"/>
          </w:tcPr>
          <w:p w14:paraId="2EE58A03" w14:textId="1634B08F" w:rsidR="00B264C9" w:rsidRPr="00413E40" w:rsidRDefault="00E35926" w:rsidP="00257026">
            <w:pPr>
              <w:jc w:val="center"/>
              <w:rPr>
                <w:rFonts w:ascii="仿宋" w:eastAsia="仿宋" w:hAnsi="仿宋" w:hint="eastAsia"/>
                <w:highlight w:val="yellow"/>
              </w:rPr>
            </w:pPr>
            <w:r w:rsidRPr="00E35926">
              <w:rPr>
                <w:rFonts w:ascii="仿宋" w:eastAsia="仿宋" w:hAnsi="仿宋"/>
              </w:rPr>
              <w:t>207428408.16</w:t>
            </w:r>
          </w:p>
        </w:tc>
        <w:tc>
          <w:tcPr>
            <w:tcW w:w="1276" w:type="dxa"/>
            <w:vAlign w:val="center"/>
          </w:tcPr>
          <w:p w14:paraId="36EC7466" w14:textId="2D892AD5" w:rsidR="00B264C9" w:rsidRPr="00413E40" w:rsidRDefault="00E35926" w:rsidP="0020725B">
            <w:pPr>
              <w:jc w:val="center"/>
              <w:rPr>
                <w:rFonts w:ascii="仿宋" w:eastAsia="仿宋" w:hAnsi="仿宋" w:hint="eastAsia"/>
              </w:rPr>
            </w:pPr>
            <w:r>
              <w:rPr>
                <w:rFonts w:ascii="仿宋" w:eastAsia="仿宋" w:hAnsi="仿宋" w:hint="eastAsia"/>
              </w:rPr>
              <w:t>报价最低</w:t>
            </w:r>
          </w:p>
        </w:tc>
      </w:tr>
    </w:tbl>
    <w:p w14:paraId="5F038DC2" w14:textId="77777777" w:rsidR="00B264C9" w:rsidRPr="00413E40" w:rsidRDefault="00B264C9">
      <w:pPr>
        <w:rPr>
          <w:rFonts w:ascii="仿宋" w:eastAsia="仿宋" w:hAnsi="仿宋" w:hint="eastAsia"/>
        </w:rPr>
      </w:pPr>
    </w:p>
    <w:sectPr w:rsidR="00B264C9" w:rsidRPr="00413E40" w:rsidSect="002C6D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E835" w14:textId="77777777" w:rsidR="00BF1490" w:rsidRDefault="00BF1490" w:rsidP="00B264C9">
      <w:r>
        <w:separator/>
      </w:r>
    </w:p>
  </w:endnote>
  <w:endnote w:type="continuationSeparator" w:id="0">
    <w:p w14:paraId="5EA4674E" w14:textId="77777777" w:rsidR="00BF1490" w:rsidRDefault="00BF1490" w:rsidP="00B2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536B" w14:textId="77777777" w:rsidR="00BF1490" w:rsidRDefault="00BF1490" w:rsidP="00B264C9">
      <w:r>
        <w:separator/>
      </w:r>
    </w:p>
  </w:footnote>
  <w:footnote w:type="continuationSeparator" w:id="0">
    <w:p w14:paraId="37855255" w14:textId="77777777" w:rsidR="00BF1490" w:rsidRDefault="00BF1490" w:rsidP="00B26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64C9"/>
    <w:rsid w:val="000F20B4"/>
    <w:rsid w:val="001E5B8D"/>
    <w:rsid w:val="0020725B"/>
    <w:rsid w:val="00257026"/>
    <w:rsid w:val="002C6D0A"/>
    <w:rsid w:val="00327976"/>
    <w:rsid w:val="0034063F"/>
    <w:rsid w:val="003632D3"/>
    <w:rsid w:val="00413E40"/>
    <w:rsid w:val="004C5455"/>
    <w:rsid w:val="005A4BDD"/>
    <w:rsid w:val="0067080A"/>
    <w:rsid w:val="006C2B2B"/>
    <w:rsid w:val="00723231"/>
    <w:rsid w:val="00762792"/>
    <w:rsid w:val="007B50A5"/>
    <w:rsid w:val="00835487"/>
    <w:rsid w:val="00870C0A"/>
    <w:rsid w:val="008D598D"/>
    <w:rsid w:val="0096569F"/>
    <w:rsid w:val="00A338A7"/>
    <w:rsid w:val="00B264C9"/>
    <w:rsid w:val="00BE1E7D"/>
    <w:rsid w:val="00BF1490"/>
    <w:rsid w:val="00BF58EF"/>
    <w:rsid w:val="00C835B3"/>
    <w:rsid w:val="00CA391B"/>
    <w:rsid w:val="00CA4D43"/>
    <w:rsid w:val="00D00941"/>
    <w:rsid w:val="00D41159"/>
    <w:rsid w:val="00D81FE5"/>
    <w:rsid w:val="00E35926"/>
    <w:rsid w:val="00EA0E5E"/>
    <w:rsid w:val="00EF32BD"/>
    <w:rsid w:val="00F417E8"/>
    <w:rsid w:val="00F6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3C994"/>
  <w15:docId w15:val="{76F9A029-0D07-4D80-B66C-9A4DBBCD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D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64C9"/>
    <w:rPr>
      <w:sz w:val="18"/>
      <w:szCs w:val="18"/>
    </w:rPr>
  </w:style>
  <w:style w:type="paragraph" w:styleId="a5">
    <w:name w:val="footer"/>
    <w:basedOn w:val="a"/>
    <w:link w:val="a6"/>
    <w:uiPriority w:val="99"/>
    <w:unhideWhenUsed/>
    <w:rsid w:val="00B264C9"/>
    <w:pPr>
      <w:tabs>
        <w:tab w:val="center" w:pos="4153"/>
        <w:tab w:val="right" w:pos="8306"/>
      </w:tabs>
      <w:snapToGrid w:val="0"/>
      <w:jc w:val="left"/>
    </w:pPr>
    <w:rPr>
      <w:sz w:val="18"/>
      <w:szCs w:val="18"/>
    </w:rPr>
  </w:style>
  <w:style w:type="character" w:customStyle="1" w:styleId="a6">
    <w:name w:val="页脚 字符"/>
    <w:basedOn w:val="a0"/>
    <w:link w:val="a5"/>
    <w:uiPriority w:val="99"/>
    <w:rsid w:val="00B264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71</Words>
  <Characters>82</Characters>
  <Application>Microsoft Office Word</Application>
  <DocSecurity>0</DocSecurity>
  <Lines>8</Lines>
  <Paragraphs>11</Paragraphs>
  <ScaleCrop>false</ScaleCrop>
  <Company>Organization</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cp:lastModifiedBy>
  <cp:revision>20</cp:revision>
  <cp:lastPrinted>2025-03-31T09:04:00Z</cp:lastPrinted>
  <dcterms:created xsi:type="dcterms:W3CDTF">2025-01-06T09:26:00Z</dcterms:created>
  <dcterms:modified xsi:type="dcterms:W3CDTF">2025-09-22T09:17:00Z</dcterms:modified>
</cp:coreProperties>
</file>