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AA5" w14:textId="77777777" w:rsidR="002C6D0A" w:rsidRPr="00413E40" w:rsidRDefault="00762792" w:rsidP="00870C0A">
      <w:pPr>
        <w:jc w:val="center"/>
        <w:rPr>
          <w:rFonts w:ascii="仿宋" w:eastAsia="仿宋" w:hAnsi="仿宋"/>
          <w:b/>
          <w:sz w:val="27"/>
        </w:rPr>
      </w:pPr>
      <w:r w:rsidRPr="00413E40">
        <w:rPr>
          <w:rFonts w:ascii="仿宋" w:eastAsia="仿宋" w:hAnsi="仿宋" w:hint="eastAsia"/>
          <w:b/>
          <w:sz w:val="27"/>
        </w:rPr>
        <w:t>票决低价</w:t>
      </w:r>
      <w:r w:rsidR="00B264C9" w:rsidRPr="00413E40">
        <w:rPr>
          <w:rFonts w:ascii="仿宋" w:eastAsia="仿宋" w:hAnsi="仿宋" w:hint="eastAsia"/>
          <w:b/>
          <w:sz w:val="27"/>
        </w:rPr>
        <w:t>定标票数及中标候选人排名情况表</w:t>
      </w:r>
    </w:p>
    <w:p w14:paraId="6E269643" w14:textId="37EEFB85" w:rsidR="00B264C9" w:rsidRPr="00413E40" w:rsidRDefault="00B264C9">
      <w:pPr>
        <w:rPr>
          <w:rFonts w:ascii="仿宋" w:eastAsia="仿宋" w:hAnsi="仿宋"/>
        </w:rPr>
      </w:pPr>
      <w:r w:rsidRPr="00413E40">
        <w:rPr>
          <w:rFonts w:ascii="仿宋" w:eastAsia="仿宋" w:hAnsi="仿宋" w:hint="eastAsia"/>
        </w:rPr>
        <w:t>项目名称：</w:t>
      </w:r>
      <w:r w:rsidR="001E5B8D" w:rsidRPr="00413E40">
        <w:rPr>
          <w:rFonts w:ascii="仿宋" w:eastAsia="仿宋" w:hAnsi="仿宋" w:hint="eastAsia"/>
        </w:rPr>
        <w:t>蓝色循环地块规划道路及管网工程（一期）（施工）评定分离</w:t>
      </w:r>
    </w:p>
    <w:p w14:paraId="595F7EF3" w14:textId="3DDAA48E" w:rsidR="00B264C9" w:rsidRPr="00413E40" w:rsidRDefault="00B264C9">
      <w:pPr>
        <w:rPr>
          <w:rFonts w:ascii="仿宋" w:eastAsia="仿宋" w:hAnsi="仿宋"/>
        </w:rPr>
      </w:pPr>
      <w:r w:rsidRPr="00413E40">
        <w:rPr>
          <w:rFonts w:ascii="仿宋" w:eastAsia="仿宋" w:hAnsi="仿宋" w:hint="eastAsia"/>
        </w:rPr>
        <w:t>定标时间：</w:t>
      </w:r>
      <w:r w:rsidR="00D00941" w:rsidRPr="00413E40">
        <w:rPr>
          <w:rFonts w:ascii="仿宋" w:eastAsia="仿宋" w:hAnsi="仿宋" w:hint="eastAsia"/>
        </w:rPr>
        <w:t>2025年</w:t>
      </w:r>
      <w:r w:rsidR="001E5B8D" w:rsidRPr="00413E40">
        <w:rPr>
          <w:rFonts w:ascii="仿宋" w:eastAsia="仿宋" w:hAnsi="仿宋" w:hint="eastAsia"/>
        </w:rPr>
        <w:t>6</w:t>
      </w:r>
      <w:r w:rsidR="00D00941" w:rsidRPr="00413E40">
        <w:rPr>
          <w:rFonts w:ascii="仿宋" w:eastAsia="仿宋" w:hAnsi="仿宋" w:hint="eastAsia"/>
        </w:rPr>
        <w:t>月</w:t>
      </w:r>
      <w:r w:rsidR="001E5B8D" w:rsidRPr="00413E40">
        <w:rPr>
          <w:rFonts w:ascii="仿宋" w:eastAsia="仿宋" w:hAnsi="仿宋" w:hint="eastAsia"/>
        </w:rPr>
        <w:t>27</w:t>
      </w:r>
      <w:r w:rsidR="00D00941" w:rsidRPr="00413E40">
        <w:rPr>
          <w:rFonts w:ascii="仿宋" w:eastAsia="仿宋" w:hAnsi="仿宋" w:hint="eastAsia"/>
        </w:rPr>
        <w:t>日</w:t>
      </w:r>
      <w:r w:rsidR="001E5B8D" w:rsidRPr="00413E40">
        <w:rPr>
          <w:rFonts w:ascii="仿宋" w:eastAsia="仿宋" w:hAnsi="仿宋" w:hint="eastAsia"/>
        </w:rPr>
        <w:t>14</w:t>
      </w:r>
      <w:r w:rsidRPr="00413E40">
        <w:rPr>
          <w:rFonts w:ascii="仿宋" w:eastAsia="仿宋" w:hAnsi="仿宋" w:hint="eastAsia"/>
        </w:rPr>
        <w:t>时00分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984"/>
        <w:gridCol w:w="2410"/>
        <w:gridCol w:w="1276"/>
      </w:tblGrid>
      <w:tr w:rsidR="00B264C9" w:rsidRPr="00413E40" w14:paraId="300FB4E8" w14:textId="77777777" w:rsidTr="00413E40">
        <w:trPr>
          <w:trHeight w:val="516"/>
        </w:trPr>
        <w:tc>
          <w:tcPr>
            <w:tcW w:w="3261" w:type="dxa"/>
            <w:vAlign w:val="center"/>
          </w:tcPr>
          <w:p w14:paraId="3F961ECC" w14:textId="77777777" w:rsidR="00B264C9" w:rsidRPr="00413E40" w:rsidRDefault="00B264C9" w:rsidP="00B264C9">
            <w:pPr>
              <w:jc w:val="center"/>
              <w:rPr>
                <w:rFonts w:ascii="仿宋" w:eastAsia="仿宋" w:hAnsi="仿宋"/>
              </w:rPr>
            </w:pPr>
            <w:r w:rsidRPr="00413E40">
              <w:rPr>
                <w:rFonts w:ascii="仿宋" w:eastAsia="仿宋" w:hAnsi="仿宋" w:hint="eastAsia"/>
              </w:rPr>
              <w:t>中标候选人</w:t>
            </w:r>
          </w:p>
        </w:tc>
        <w:tc>
          <w:tcPr>
            <w:tcW w:w="1984" w:type="dxa"/>
            <w:vAlign w:val="center"/>
          </w:tcPr>
          <w:p w14:paraId="7D284EDF" w14:textId="77777777" w:rsidR="00B264C9" w:rsidRPr="00413E40" w:rsidRDefault="00B264C9" w:rsidP="00B264C9">
            <w:pPr>
              <w:jc w:val="center"/>
              <w:rPr>
                <w:rFonts w:ascii="仿宋" w:eastAsia="仿宋" w:hAnsi="仿宋"/>
              </w:rPr>
            </w:pPr>
            <w:r w:rsidRPr="00413E40">
              <w:rPr>
                <w:rFonts w:ascii="仿宋" w:eastAsia="仿宋" w:hAnsi="仿宋" w:hint="eastAsia"/>
              </w:rPr>
              <w:t>中标候选人得票数</w:t>
            </w:r>
          </w:p>
        </w:tc>
        <w:tc>
          <w:tcPr>
            <w:tcW w:w="2410" w:type="dxa"/>
            <w:vAlign w:val="center"/>
          </w:tcPr>
          <w:p w14:paraId="0E66CE41" w14:textId="77777777" w:rsidR="00B264C9" w:rsidRPr="00413E40" w:rsidRDefault="00B264C9" w:rsidP="00B264C9">
            <w:pPr>
              <w:jc w:val="center"/>
              <w:rPr>
                <w:rFonts w:ascii="仿宋" w:eastAsia="仿宋" w:hAnsi="仿宋"/>
              </w:rPr>
            </w:pPr>
            <w:r w:rsidRPr="00413E40">
              <w:rPr>
                <w:rFonts w:ascii="仿宋" w:eastAsia="仿宋" w:hAnsi="仿宋" w:hint="eastAsia"/>
              </w:rPr>
              <w:t>投标报价（元）</w:t>
            </w:r>
          </w:p>
        </w:tc>
        <w:tc>
          <w:tcPr>
            <w:tcW w:w="1276" w:type="dxa"/>
            <w:vAlign w:val="center"/>
          </w:tcPr>
          <w:p w14:paraId="1903563A" w14:textId="77777777" w:rsidR="00B264C9" w:rsidRPr="00413E40" w:rsidRDefault="00B264C9" w:rsidP="00B264C9">
            <w:pPr>
              <w:jc w:val="center"/>
              <w:rPr>
                <w:rFonts w:ascii="仿宋" w:eastAsia="仿宋" w:hAnsi="仿宋"/>
              </w:rPr>
            </w:pPr>
            <w:r w:rsidRPr="00413E40">
              <w:rPr>
                <w:rFonts w:ascii="仿宋" w:eastAsia="仿宋" w:hAnsi="仿宋" w:hint="eastAsia"/>
              </w:rPr>
              <w:t>备注</w:t>
            </w:r>
          </w:p>
        </w:tc>
      </w:tr>
      <w:tr w:rsidR="00B264C9" w:rsidRPr="00413E40" w14:paraId="283A48B2" w14:textId="77777777" w:rsidTr="00413E40">
        <w:trPr>
          <w:trHeight w:val="602"/>
        </w:trPr>
        <w:tc>
          <w:tcPr>
            <w:tcW w:w="3261" w:type="dxa"/>
            <w:vAlign w:val="center"/>
          </w:tcPr>
          <w:p w14:paraId="659BE6D8" w14:textId="61FEE567" w:rsidR="00B264C9" w:rsidRPr="00413E40" w:rsidRDefault="00413E40" w:rsidP="00870C0A">
            <w:pPr>
              <w:jc w:val="center"/>
              <w:rPr>
                <w:rFonts w:ascii="仿宋" w:eastAsia="仿宋" w:hAnsi="仿宋"/>
                <w:highlight w:val="yellow"/>
              </w:rPr>
            </w:pPr>
            <w:r w:rsidRPr="00413E40">
              <w:rPr>
                <w:rFonts w:ascii="仿宋" w:eastAsia="仿宋" w:hAnsi="仿宋" w:hint="eastAsia"/>
              </w:rPr>
              <w:t>青岛瑞源工程集团有限公司</w:t>
            </w:r>
            <w:r w:rsidRPr="00413E40">
              <w:rPr>
                <w:rFonts w:ascii="仿宋" w:eastAsia="仿宋" w:hAnsi="仿宋" w:hint="eastAsia"/>
              </w:rPr>
              <w:t>与</w:t>
            </w:r>
            <w:r w:rsidRPr="00413E40">
              <w:rPr>
                <w:rFonts w:ascii="仿宋" w:eastAsia="仿宋" w:hAnsi="仿宋" w:hint="eastAsia"/>
              </w:rPr>
              <w:t>青岛荣嘉晟建设有限公司</w:t>
            </w:r>
            <w:r w:rsidRPr="00413E40">
              <w:rPr>
                <w:rFonts w:ascii="仿宋" w:eastAsia="仿宋" w:hAnsi="仿宋" w:hint="eastAsia"/>
              </w:rPr>
              <w:t>联合体</w:t>
            </w:r>
          </w:p>
        </w:tc>
        <w:tc>
          <w:tcPr>
            <w:tcW w:w="1984" w:type="dxa"/>
            <w:vAlign w:val="center"/>
          </w:tcPr>
          <w:p w14:paraId="28F3E003" w14:textId="77777777" w:rsidR="00B264C9" w:rsidRPr="00413E40" w:rsidRDefault="006C2B2B" w:rsidP="00B264C9">
            <w:pPr>
              <w:jc w:val="center"/>
              <w:rPr>
                <w:rFonts w:ascii="仿宋" w:eastAsia="仿宋" w:hAnsi="仿宋"/>
                <w:highlight w:val="yellow"/>
              </w:rPr>
            </w:pPr>
            <w:r w:rsidRPr="00413E40"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2410" w:type="dxa"/>
            <w:vAlign w:val="center"/>
          </w:tcPr>
          <w:p w14:paraId="2EE58A03" w14:textId="7418D452" w:rsidR="00B264C9" w:rsidRPr="00413E40" w:rsidRDefault="00413E40" w:rsidP="00257026">
            <w:pPr>
              <w:jc w:val="center"/>
              <w:rPr>
                <w:rFonts w:ascii="仿宋" w:eastAsia="仿宋" w:hAnsi="仿宋"/>
                <w:highlight w:val="yellow"/>
              </w:rPr>
            </w:pPr>
            <w:r w:rsidRPr="00413E40">
              <w:rPr>
                <w:rFonts w:ascii="仿宋" w:eastAsia="仿宋" w:hAnsi="仿宋"/>
              </w:rPr>
              <w:t>33717273.32</w:t>
            </w:r>
          </w:p>
        </w:tc>
        <w:tc>
          <w:tcPr>
            <w:tcW w:w="1276" w:type="dxa"/>
            <w:vAlign w:val="center"/>
          </w:tcPr>
          <w:p w14:paraId="36EC7466" w14:textId="6D85CB06" w:rsidR="00B264C9" w:rsidRPr="00413E40" w:rsidRDefault="00B264C9" w:rsidP="0020725B">
            <w:pPr>
              <w:jc w:val="center"/>
              <w:rPr>
                <w:rFonts w:ascii="仿宋" w:eastAsia="仿宋" w:hAnsi="仿宋"/>
              </w:rPr>
            </w:pPr>
          </w:p>
        </w:tc>
      </w:tr>
    </w:tbl>
    <w:p w14:paraId="5F038DC2" w14:textId="77777777" w:rsidR="00B264C9" w:rsidRPr="00413E40" w:rsidRDefault="00B264C9">
      <w:pPr>
        <w:rPr>
          <w:rFonts w:ascii="仿宋" w:eastAsia="仿宋" w:hAnsi="仿宋"/>
        </w:rPr>
      </w:pPr>
    </w:p>
    <w:sectPr w:rsidR="00B264C9" w:rsidRPr="00413E40" w:rsidSect="002C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36DE" w14:textId="77777777" w:rsidR="00EF32BD" w:rsidRDefault="00EF32BD" w:rsidP="00B264C9">
      <w:r>
        <w:separator/>
      </w:r>
    </w:p>
  </w:endnote>
  <w:endnote w:type="continuationSeparator" w:id="0">
    <w:p w14:paraId="5A04BF1A" w14:textId="77777777" w:rsidR="00EF32BD" w:rsidRDefault="00EF32BD" w:rsidP="00B2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54C9" w14:textId="77777777" w:rsidR="00EF32BD" w:rsidRDefault="00EF32BD" w:rsidP="00B264C9">
      <w:r>
        <w:separator/>
      </w:r>
    </w:p>
  </w:footnote>
  <w:footnote w:type="continuationSeparator" w:id="0">
    <w:p w14:paraId="29992465" w14:textId="77777777" w:rsidR="00EF32BD" w:rsidRDefault="00EF32BD" w:rsidP="00B2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4C9"/>
    <w:rsid w:val="000F20B4"/>
    <w:rsid w:val="001E5B8D"/>
    <w:rsid w:val="0020725B"/>
    <w:rsid w:val="00257026"/>
    <w:rsid w:val="002C6D0A"/>
    <w:rsid w:val="00327976"/>
    <w:rsid w:val="0034063F"/>
    <w:rsid w:val="00413E40"/>
    <w:rsid w:val="0067080A"/>
    <w:rsid w:val="006C2B2B"/>
    <w:rsid w:val="00723231"/>
    <w:rsid w:val="00762792"/>
    <w:rsid w:val="007B50A5"/>
    <w:rsid w:val="00870C0A"/>
    <w:rsid w:val="008D598D"/>
    <w:rsid w:val="0096569F"/>
    <w:rsid w:val="00A338A7"/>
    <w:rsid w:val="00B264C9"/>
    <w:rsid w:val="00BE1E7D"/>
    <w:rsid w:val="00BF58EF"/>
    <w:rsid w:val="00C835B3"/>
    <w:rsid w:val="00CA4D43"/>
    <w:rsid w:val="00D00941"/>
    <w:rsid w:val="00D81FE5"/>
    <w:rsid w:val="00EF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3C994"/>
  <w15:docId w15:val="{76F9A029-0D07-4D80-B66C-9A4DBBCD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0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4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</Words>
  <Characters>126</Characters>
  <Application>Microsoft Office Word</Application>
  <DocSecurity>0</DocSecurity>
  <Lines>1</Lines>
  <Paragraphs>1</Paragraphs>
  <ScaleCrop>false</ScaleCrop>
  <Company>Organization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</cp:lastModifiedBy>
  <cp:revision>15</cp:revision>
  <cp:lastPrinted>2025-03-31T09:04:00Z</cp:lastPrinted>
  <dcterms:created xsi:type="dcterms:W3CDTF">2025-01-06T09:26:00Z</dcterms:created>
  <dcterms:modified xsi:type="dcterms:W3CDTF">2025-06-27T07:49:00Z</dcterms:modified>
</cp:coreProperties>
</file>