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5ECF" w14:textId="77777777" w:rsidR="00DB63E5" w:rsidRDefault="00DB63E5" w:rsidP="00DB63E5">
      <w:pPr>
        <w:pStyle w:val="a7"/>
        <w:rPr>
          <w:sz w:val="48"/>
          <w:szCs w:val="48"/>
        </w:rPr>
      </w:pPr>
    </w:p>
    <w:p w14:paraId="548B2987" w14:textId="77777777" w:rsidR="00DB63E5" w:rsidRDefault="00DB63E5" w:rsidP="00DB63E5">
      <w:pPr>
        <w:pStyle w:val="a7"/>
        <w:rPr>
          <w:sz w:val="48"/>
          <w:szCs w:val="48"/>
        </w:rPr>
      </w:pPr>
    </w:p>
    <w:p w14:paraId="79C50352" w14:textId="77777777" w:rsidR="00DB63E5" w:rsidRDefault="00DB63E5" w:rsidP="00DB63E5">
      <w:pPr>
        <w:pStyle w:val="a7"/>
        <w:rPr>
          <w:sz w:val="48"/>
          <w:szCs w:val="48"/>
        </w:rPr>
      </w:pPr>
    </w:p>
    <w:p w14:paraId="161D547B" w14:textId="17A6CE0B" w:rsidR="00DB63E5" w:rsidRPr="0072394F" w:rsidRDefault="00DB63E5" w:rsidP="00DB63E5">
      <w:pPr>
        <w:pStyle w:val="a7"/>
        <w:rPr>
          <w:sz w:val="48"/>
          <w:szCs w:val="48"/>
        </w:rPr>
      </w:pPr>
      <w:r w:rsidRPr="0072394F">
        <w:rPr>
          <w:sz w:val="48"/>
          <w:szCs w:val="48"/>
        </w:rPr>
        <w:t>青岛市公共资源</w:t>
      </w:r>
      <w:r>
        <w:rPr>
          <w:sz w:val="48"/>
          <w:szCs w:val="48"/>
        </w:rPr>
        <w:t>交易</w:t>
      </w:r>
      <w:r w:rsidRPr="0072394F">
        <w:rPr>
          <w:sz w:val="48"/>
          <w:szCs w:val="48"/>
        </w:rPr>
        <w:t>平台</w:t>
      </w:r>
      <w:bookmarkStart w:id="0" w:name="_GoBack"/>
      <w:bookmarkEnd w:id="0"/>
    </w:p>
    <w:p w14:paraId="00D976DE" w14:textId="77777777" w:rsidR="00DB63E5" w:rsidRDefault="00DB63E5" w:rsidP="00DB63E5">
      <w:pPr>
        <w:pStyle w:val="a7"/>
        <w:rPr>
          <w:rFonts w:hint="eastAsia"/>
          <w:sz w:val="48"/>
          <w:szCs w:val="48"/>
        </w:rPr>
      </w:pPr>
      <w:r w:rsidRPr="00DB63E5">
        <w:rPr>
          <w:rFonts w:hint="eastAsia"/>
          <w:sz w:val="48"/>
          <w:szCs w:val="48"/>
        </w:rPr>
        <w:t>合同在线签订和合同履约信息发布功能</w:t>
      </w:r>
    </w:p>
    <w:p w14:paraId="7E3EB78A" w14:textId="31B1D2AE" w:rsidR="00DB63E5" w:rsidRDefault="00DB63E5" w:rsidP="00DB63E5">
      <w:pPr>
        <w:pStyle w:val="a7"/>
        <w:rPr>
          <w:sz w:val="48"/>
          <w:szCs w:val="48"/>
        </w:rPr>
      </w:pPr>
      <w:r w:rsidRPr="00DB63E5">
        <w:rPr>
          <w:rFonts w:hint="eastAsia"/>
          <w:sz w:val="48"/>
          <w:szCs w:val="48"/>
        </w:rPr>
        <w:t>操作说明</w:t>
      </w:r>
    </w:p>
    <w:p w14:paraId="34EC8742" w14:textId="77777777" w:rsidR="00DB63E5" w:rsidRDefault="00DB63E5">
      <w:pPr>
        <w:widowControl/>
        <w:jc w:val="left"/>
        <w:rPr>
          <w:rFonts w:asciiTheme="majorHAnsi" w:eastAsia="宋体" w:hAnsiTheme="majorHAnsi" w:cstheme="majorBidi"/>
          <w:b/>
          <w:bCs/>
          <w:sz w:val="48"/>
          <w:szCs w:val="48"/>
        </w:rPr>
      </w:pPr>
      <w:r>
        <w:rPr>
          <w:sz w:val="48"/>
          <w:szCs w:val="48"/>
        </w:rPr>
        <w:br w:type="page"/>
      </w:r>
    </w:p>
    <w:p w14:paraId="144F05AD" w14:textId="3D0DF058" w:rsidR="005441AF" w:rsidRPr="004622BC" w:rsidRDefault="00CA6259" w:rsidP="00DB63E5">
      <w:pPr>
        <w:pStyle w:val="a5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B63E5">
        <w:rPr>
          <w:rFonts w:ascii="黑体" w:eastAsia="黑体" w:hAnsi="黑体" w:hint="eastAsia"/>
          <w:sz w:val="32"/>
          <w:szCs w:val="32"/>
        </w:rPr>
        <w:lastRenderedPageBreak/>
        <w:t>合同在线签订</w:t>
      </w:r>
      <w:r w:rsidR="000E0915" w:rsidRPr="00DB63E5">
        <w:rPr>
          <w:rFonts w:ascii="黑体" w:eastAsia="黑体" w:hAnsi="黑体"/>
          <w:sz w:val="32"/>
          <w:szCs w:val="32"/>
        </w:rPr>
        <w:br/>
      </w:r>
      <w:r w:rsidR="00400182" w:rsidRPr="004622BC">
        <w:rPr>
          <w:rFonts w:ascii="微软雅黑" w:eastAsia="微软雅黑" w:hAnsi="微软雅黑" w:hint="eastAsia"/>
          <w:sz w:val="24"/>
          <w:szCs w:val="24"/>
        </w:rPr>
        <w:t>流程：</w:t>
      </w:r>
      <w:r w:rsidR="000E0915" w:rsidRPr="004622BC">
        <w:rPr>
          <w:rFonts w:ascii="微软雅黑" w:eastAsia="微软雅黑" w:hAnsi="微软雅黑" w:hint="eastAsia"/>
          <w:sz w:val="24"/>
          <w:szCs w:val="24"/>
        </w:rPr>
        <w:t>招标人提交---中标人确认---招标人确认</w:t>
      </w:r>
    </w:p>
    <w:p w14:paraId="01612ABB" w14:textId="220877AF" w:rsidR="006D7FD4" w:rsidRPr="00594D56" w:rsidRDefault="00594D56" w:rsidP="007722BA">
      <w:pPr>
        <w:spacing w:line="360" w:lineRule="auto"/>
        <w:jc w:val="left"/>
        <w:rPr>
          <w:rFonts w:ascii="微软雅黑" w:eastAsia="微软雅黑" w:hAnsi="微软雅黑"/>
          <w:bCs/>
          <w:sz w:val="24"/>
          <w:szCs w:val="24"/>
        </w:rPr>
      </w:pPr>
      <w:r w:rsidRPr="00594D56">
        <w:rPr>
          <w:rFonts w:ascii="微软雅黑" w:eastAsia="微软雅黑" w:hAnsi="微软雅黑" w:hint="eastAsia"/>
          <w:bCs/>
          <w:sz w:val="24"/>
          <w:szCs w:val="24"/>
        </w:rPr>
        <w:t>（1）</w:t>
      </w:r>
      <w:r w:rsidR="00FC455D" w:rsidRPr="00594D56">
        <w:rPr>
          <w:rFonts w:ascii="微软雅黑" w:eastAsia="微软雅黑" w:hAnsi="微软雅黑" w:hint="eastAsia"/>
          <w:bCs/>
          <w:sz w:val="24"/>
          <w:szCs w:val="24"/>
        </w:rPr>
        <w:t>招标人</w:t>
      </w:r>
      <w:r w:rsidR="006D7FD4" w:rsidRPr="00594D56">
        <w:rPr>
          <w:rFonts w:ascii="微软雅黑" w:eastAsia="微软雅黑" w:hAnsi="微软雅黑" w:hint="eastAsia"/>
          <w:bCs/>
          <w:sz w:val="24"/>
          <w:szCs w:val="24"/>
        </w:rPr>
        <w:t>点击“</w:t>
      </w:r>
      <w:r w:rsidR="001C3CE4" w:rsidRPr="00594D56">
        <w:rPr>
          <w:rFonts w:ascii="微软雅黑" w:eastAsia="微软雅黑" w:hAnsi="微软雅黑" w:hint="eastAsia"/>
          <w:bCs/>
          <w:sz w:val="24"/>
          <w:szCs w:val="24"/>
        </w:rPr>
        <w:t>合同在线签订</w:t>
      </w:r>
      <w:r w:rsidR="006D7FD4" w:rsidRPr="00594D56">
        <w:rPr>
          <w:rFonts w:ascii="微软雅黑" w:eastAsia="微软雅黑" w:hAnsi="微软雅黑" w:hint="eastAsia"/>
          <w:bCs/>
          <w:sz w:val="24"/>
          <w:szCs w:val="24"/>
        </w:rPr>
        <w:t>”，页面跳转到</w:t>
      </w:r>
      <w:r w:rsidR="00110A3B" w:rsidRPr="00594D56">
        <w:rPr>
          <w:rFonts w:ascii="微软雅黑" w:eastAsia="微软雅黑" w:hAnsi="微软雅黑" w:hint="eastAsia"/>
          <w:bCs/>
          <w:sz w:val="24"/>
          <w:szCs w:val="24"/>
        </w:rPr>
        <w:t>在线签订</w:t>
      </w:r>
      <w:r w:rsidR="006D7FD4" w:rsidRPr="00594D56">
        <w:rPr>
          <w:rFonts w:ascii="微软雅黑" w:eastAsia="微软雅黑" w:hAnsi="微软雅黑" w:hint="eastAsia"/>
          <w:bCs/>
          <w:sz w:val="24"/>
          <w:szCs w:val="24"/>
        </w:rPr>
        <w:t>界面，</w:t>
      </w:r>
      <w:r w:rsidR="00110A3B" w:rsidRPr="00594D56">
        <w:rPr>
          <w:rFonts w:ascii="微软雅黑" w:eastAsia="微软雅黑" w:hAnsi="微软雅黑" w:hint="eastAsia"/>
          <w:bCs/>
          <w:sz w:val="24"/>
          <w:szCs w:val="24"/>
        </w:rPr>
        <w:t>然后选择项目</w:t>
      </w:r>
      <w:r w:rsidR="00E0386C" w:rsidRPr="00594D56">
        <w:rPr>
          <w:rFonts w:ascii="微软雅黑" w:eastAsia="微软雅黑" w:hAnsi="微软雅黑" w:hint="eastAsia"/>
          <w:bCs/>
          <w:sz w:val="24"/>
          <w:szCs w:val="24"/>
        </w:rPr>
        <w:t>名称，点击“上传合同附件”按钮，如下图所示。</w:t>
      </w:r>
    </w:p>
    <w:p w14:paraId="209CF77D" w14:textId="435DBC22" w:rsidR="009A14B4" w:rsidRPr="007722BA" w:rsidRDefault="003A2CD1" w:rsidP="007722BA">
      <w:pPr>
        <w:spacing w:line="360" w:lineRule="auto"/>
        <w:jc w:val="left"/>
        <w:rPr>
          <w:rFonts w:ascii="微软雅黑" w:eastAsia="微软雅黑" w:hAnsi="微软雅黑"/>
          <w:bCs/>
          <w:sz w:val="24"/>
          <w:szCs w:val="24"/>
        </w:rPr>
      </w:pPr>
      <w:r w:rsidRPr="004622BC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17849DD2" wp14:editId="446DDAD3">
            <wp:extent cx="5274310" cy="175768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A3B" w:rsidRPr="004622BC">
        <w:rPr>
          <w:rFonts w:ascii="微软雅黑" w:eastAsia="微软雅黑" w:hAnsi="微软雅黑" w:hint="eastAsia"/>
          <w:bCs/>
          <w:sz w:val="24"/>
          <w:szCs w:val="24"/>
        </w:rPr>
        <w:t>（2）在弹出的“上传合同附件”页面，点击选择文件,上传格式为PDF的附件，如下图所示。</w:t>
      </w:r>
      <w:r w:rsidR="00192299">
        <w:rPr>
          <w:rFonts w:ascii="微软雅黑" w:eastAsia="微软雅黑" w:hAnsi="微软雅黑" w:hint="eastAsia"/>
          <w:bCs/>
          <w:sz w:val="24"/>
          <w:szCs w:val="24"/>
        </w:rPr>
        <w:t xml:space="preserve"> </w:t>
      </w:r>
      <w:r w:rsidR="00192299">
        <w:rPr>
          <w:rFonts w:ascii="微软雅黑" w:eastAsia="微软雅黑" w:hAnsi="微软雅黑"/>
          <w:bCs/>
          <w:sz w:val="24"/>
          <w:szCs w:val="24"/>
        </w:rPr>
        <w:t xml:space="preserve"> </w:t>
      </w:r>
      <w:r w:rsidR="009A14B4" w:rsidRPr="004622BC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7556201E" wp14:editId="16424635">
            <wp:extent cx="5274310" cy="24352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AD051" w14:textId="239CA79F" w:rsidR="006D7FD4" w:rsidRPr="004622BC" w:rsidRDefault="00A77052" w:rsidP="00192299">
      <w:pPr>
        <w:jc w:val="left"/>
        <w:rPr>
          <w:rFonts w:ascii="微软雅黑" w:eastAsia="微软雅黑" w:hAnsi="微软雅黑"/>
          <w:bCs/>
          <w:sz w:val="24"/>
          <w:szCs w:val="24"/>
        </w:rPr>
      </w:pPr>
      <w:r w:rsidRPr="004622BC">
        <w:rPr>
          <w:rFonts w:ascii="微软雅黑" w:eastAsia="微软雅黑" w:hAnsi="微软雅黑"/>
          <w:bCs/>
          <w:sz w:val="24"/>
          <w:szCs w:val="24"/>
        </w:rPr>
        <w:t>(3)</w:t>
      </w:r>
      <w:r w:rsidR="009A14B4" w:rsidRPr="004622BC">
        <w:rPr>
          <w:rFonts w:ascii="微软雅黑" w:eastAsia="微软雅黑" w:hAnsi="微软雅黑"/>
          <w:bCs/>
          <w:sz w:val="24"/>
          <w:szCs w:val="24"/>
        </w:rPr>
        <w:t xml:space="preserve">  </w:t>
      </w:r>
      <w:r w:rsidR="00110A3B" w:rsidRPr="004622BC">
        <w:rPr>
          <w:rFonts w:ascii="微软雅黑" w:eastAsia="微软雅黑" w:hAnsi="微软雅黑" w:hint="eastAsia"/>
          <w:bCs/>
          <w:sz w:val="24"/>
          <w:szCs w:val="24"/>
        </w:rPr>
        <w:t>点击“开始上传”，附件上传成功，如下图所示。</w:t>
      </w:r>
    </w:p>
    <w:p w14:paraId="2AF5A31C" w14:textId="20D5CE35" w:rsidR="009A14B4" w:rsidRPr="00192299" w:rsidRDefault="003A2CD1" w:rsidP="00192299">
      <w:pPr>
        <w:jc w:val="left"/>
        <w:rPr>
          <w:rFonts w:ascii="微软雅黑" w:eastAsia="微软雅黑" w:hAnsi="微软雅黑"/>
          <w:sz w:val="24"/>
          <w:szCs w:val="24"/>
        </w:rPr>
      </w:pPr>
      <w:r w:rsidRPr="004622BC">
        <w:rPr>
          <w:noProof/>
        </w:rPr>
        <w:lastRenderedPageBreak/>
        <w:drawing>
          <wp:inline distT="0" distB="0" distL="0" distR="0" wp14:anchorId="7840FA81" wp14:editId="36D0CB4F">
            <wp:extent cx="5274310" cy="2494915"/>
            <wp:effectExtent l="0" t="0" r="254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96B1D" w14:textId="74115060" w:rsidR="009A14B4" w:rsidRPr="00192299" w:rsidRDefault="00594D56" w:rsidP="00192299">
      <w:pPr>
        <w:jc w:val="left"/>
        <w:rPr>
          <w:rFonts w:ascii="微软雅黑" w:eastAsia="微软雅黑" w:hAnsi="微软雅黑"/>
          <w:bCs/>
          <w:sz w:val="24"/>
          <w:szCs w:val="24"/>
        </w:rPr>
      </w:pPr>
      <w:r w:rsidRPr="004622BC">
        <w:rPr>
          <w:rFonts w:ascii="微软雅黑" w:eastAsia="微软雅黑" w:hAnsi="微软雅黑"/>
          <w:bCs/>
          <w:sz w:val="24"/>
          <w:szCs w:val="24"/>
        </w:rPr>
        <w:t>(</w:t>
      </w:r>
      <w:r>
        <w:rPr>
          <w:rFonts w:ascii="微软雅黑" w:eastAsia="微软雅黑" w:hAnsi="微软雅黑"/>
          <w:bCs/>
          <w:sz w:val="24"/>
          <w:szCs w:val="24"/>
        </w:rPr>
        <w:t>4</w:t>
      </w:r>
      <w:r w:rsidRPr="004622BC">
        <w:rPr>
          <w:rFonts w:ascii="微软雅黑" w:eastAsia="微软雅黑" w:hAnsi="微软雅黑"/>
          <w:bCs/>
          <w:sz w:val="24"/>
          <w:szCs w:val="24"/>
        </w:rPr>
        <w:t>)  </w:t>
      </w:r>
      <w:r w:rsidR="009A14B4" w:rsidRPr="00192299">
        <w:rPr>
          <w:rFonts w:ascii="微软雅黑" w:eastAsia="微软雅黑" w:hAnsi="微软雅黑"/>
          <w:bCs/>
          <w:sz w:val="24"/>
          <w:szCs w:val="24"/>
        </w:rPr>
        <w:t>上传成功后，即可在</w:t>
      </w:r>
      <w:r w:rsidR="00A77052" w:rsidRPr="00192299">
        <w:rPr>
          <w:rFonts w:ascii="微软雅黑" w:eastAsia="微软雅黑" w:hAnsi="微软雅黑" w:hint="eastAsia"/>
          <w:bCs/>
          <w:sz w:val="24"/>
          <w:szCs w:val="24"/>
        </w:rPr>
        <w:t>“已</w:t>
      </w:r>
      <w:r w:rsidR="00A77052" w:rsidRPr="00192299">
        <w:rPr>
          <w:rFonts w:ascii="微软雅黑" w:eastAsia="微软雅黑" w:hAnsi="微软雅黑"/>
          <w:bCs/>
          <w:sz w:val="24"/>
          <w:szCs w:val="24"/>
        </w:rPr>
        <w:t>上传</w:t>
      </w:r>
      <w:r w:rsidR="00A77052" w:rsidRPr="00192299">
        <w:rPr>
          <w:rFonts w:ascii="微软雅黑" w:eastAsia="微软雅黑" w:hAnsi="微软雅黑" w:hint="eastAsia"/>
          <w:bCs/>
          <w:sz w:val="24"/>
          <w:szCs w:val="24"/>
        </w:rPr>
        <w:t>”</w:t>
      </w:r>
      <w:r w:rsidR="009A14B4" w:rsidRPr="00192299">
        <w:rPr>
          <w:rFonts w:ascii="微软雅黑" w:eastAsia="微软雅黑" w:hAnsi="微软雅黑"/>
          <w:bCs/>
          <w:sz w:val="24"/>
          <w:szCs w:val="24"/>
        </w:rPr>
        <w:t>业务里查看：</w:t>
      </w:r>
    </w:p>
    <w:p w14:paraId="53CC07D1" w14:textId="62560804" w:rsidR="009A14B4" w:rsidRPr="004622BC" w:rsidRDefault="003A2CD1" w:rsidP="00192299">
      <w:pPr>
        <w:pStyle w:val="a5"/>
        <w:ind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4622BC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6B9D9690" wp14:editId="6809E551">
            <wp:extent cx="5274310" cy="175768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A6F39" w14:textId="40394040" w:rsidR="003A2CD1" w:rsidRPr="00192299" w:rsidRDefault="00594D56" w:rsidP="00192299">
      <w:pPr>
        <w:spacing w:line="360" w:lineRule="auto"/>
        <w:jc w:val="left"/>
        <w:rPr>
          <w:rFonts w:ascii="微软雅黑" w:eastAsia="微软雅黑" w:hAnsi="微软雅黑"/>
          <w:bCs/>
          <w:sz w:val="24"/>
          <w:szCs w:val="24"/>
        </w:rPr>
      </w:pPr>
      <w:r w:rsidRPr="004622BC">
        <w:rPr>
          <w:rFonts w:ascii="微软雅黑" w:eastAsia="微软雅黑" w:hAnsi="微软雅黑"/>
          <w:bCs/>
          <w:sz w:val="24"/>
          <w:szCs w:val="24"/>
        </w:rPr>
        <w:t>(</w:t>
      </w:r>
      <w:r>
        <w:rPr>
          <w:rFonts w:ascii="微软雅黑" w:eastAsia="微软雅黑" w:hAnsi="微软雅黑"/>
          <w:bCs/>
          <w:sz w:val="24"/>
          <w:szCs w:val="24"/>
        </w:rPr>
        <w:t>5</w:t>
      </w:r>
      <w:r w:rsidRPr="004622BC">
        <w:rPr>
          <w:rFonts w:ascii="微软雅黑" w:eastAsia="微软雅黑" w:hAnsi="微软雅黑"/>
          <w:bCs/>
          <w:sz w:val="24"/>
          <w:szCs w:val="24"/>
        </w:rPr>
        <w:t>)  </w:t>
      </w:r>
      <w:r w:rsidR="00CA6259" w:rsidRPr="00192299">
        <w:rPr>
          <w:rFonts w:ascii="微软雅黑" w:eastAsia="微软雅黑" w:hAnsi="微软雅黑" w:hint="eastAsia"/>
          <w:bCs/>
          <w:sz w:val="24"/>
          <w:szCs w:val="24"/>
        </w:rPr>
        <w:t>中标人</w:t>
      </w:r>
      <w:r w:rsidR="003A2CD1" w:rsidRPr="00192299">
        <w:rPr>
          <w:rFonts w:ascii="微软雅黑" w:eastAsia="微软雅黑" w:hAnsi="微软雅黑" w:hint="eastAsia"/>
          <w:bCs/>
          <w:sz w:val="24"/>
          <w:szCs w:val="24"/>
        </w:rPr>
        <w:t>点击“合同在线签订”，页面跳转到在线签订界面，然后选择项目名称，点击“查看合同附件”按钮，如下图所示。</w:t>
      </w:r>
    </w:p>
    <w:p w14:paraId="5EC20CA4" w14:textId="686AC0E0" w:rsidR="003A2CD1" w:rsidRPr="004622BC" w:rsidRDefault="009A14B4" w:rsidP="00192299">
      <w:pPr>
        <w:jc w:val="left"/>
        <w:rPr>
          <w:rFonts w:ascii="微软雅黑" w:eastAsia="微软雅黑" w:hAnsi="微软雅黑"/>
          <w:sz w:val="24"/>
          <w:szCs w:val="24"/>
        </w:rPr>
      </w:pPr>
      <w:r w:rsidRPr="004622BC">
        <w:rPr>
          <w:noProof/>
        </w:rPr>
        <w:drawing>
          <wp:inline distT="0" distB="0" distL="0" distR="0" wp14:anchorId="377E6999" wp14:editId="305F0F84">
            <wp:extent cx="5274310" cy="19964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56" w:rsidRPr="004622BC">
        <w:rPr>
          <w:rFonts w:ascii="微软雅黑" w:eastAsia="微软雅黑" w:hAnsi="微软雅黑"/>
          <w:bCs/>
          <w:sz w:val="24"/>
          <w:szCs w:val="24"/>
        </w:rPr>
        <w:t>(</w:t>
      </w:r>
      <w:r w:rsidR="00594D56">
        <w:rPr>
          <w:rFonts w:ascii="微软雅黑" w:eastAsia="微软雅黑" w:hAnsi="微软雅黑"/>
          <w:bCs/>
          <w:sz w:val="24"/>
          <w:szCs w:val="24"/>
        </w:rPr>
        <w:t>6</w:t>
      </w:r>
      <w:r w:rsidR="00594D56" w:rsidRPr="004622BC">
        <w:rPr>
          <w:rFonts w:ascii="微软雅黑" w:eastAsia="微软雅黑" w:hAnsi="微软雅黑"/>
          <w:bCs/>
          <w:sz w:val="24"/>
          <w:szCs w:val="24"/>
        </w:rPr>
        <w:t>)  </w:t>
      </w:r>
      <w:r w:rsidR="003A2CD1" w:rsidRPr="004622BC">
        <w:rPr>
          <w:rFonts w:ascii="微软雅黑" w:eastAsia="微软雅黑" w:hAnsi="微软雅黑" w:hint="eastAsia"/>
          <w:bCs/>
          <w:sz w:val="24"/>
          <w:szCs w:val="24"/>
        </w:rPr>
        <w:t>中标人点击“电子签章”进行签章确认后点击“提交”，如下图所示：</w:t>
      </w:r>
    </w:p>
    <w:p w14:paraId="0841A14E" w14:textId="0000166D" w:rsidR="00F04ACA" w:rsidRPr="004622BC" w:rsidRDefault="003A2CD1" w:rsidP="00192299">
      <w:pPr>
        <w:jc w:val="left"/>
        <w:rPr>
          <w:rFonts w:ascii="微软雅黑" w:eastAsia="微软雅黑" w:hAnsi="微软雅黑"/>
          <w:sz w:val="24"/>
          <w:szCs w:val="24"/>
        </w:rPr>
      </w:pPr>
      <w:r w:rsidRPr="004622BC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4E63CF6A" wp14:editId="553BAB51">
            <wp:extent cx="5274310" cy="255397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ACA" w:rsidRPr="004622BC">
        <w:rPr>
          <w:rFonts w:ascii="微软雅黑" w:eastAsia="微软雅黑" w:hAnsi="微软雅黑" w:hint="eastAsia"/>
          <w:sz w:val="24"/>
          <w:szCs w:val="24"/>
        </w:rPr>
        <w:t>（</w:t>
      </w:r>
      <w:r w:rsidR="00192299">
        <w:rPr>
          <w:rFonts w:ascii="微软雅黑" w:eastAsia="微软雅黑" w:hAnsi="微软雅黑"/>
          <w:sz w:val="24"/>
          <w:szCs w:val="24"/>
        </w:rPr>
        <w:t>7</w:t>
      </w:r>
      <w:r w:rsidR="00F04ACA" w:rsidRPr="004622BC">
        <w:rPr>
          <w:rFonts w:ascii="微软雅黑" w:eastAsia="微软雅黑" w:hAnsi="微软雅黑" w:hint="eastAsia"/>
          <w:sz w:val="24"/>
          <w:szCs w:val="24"/>
        </w:rPr>
        <w:t>）招标人</w:t>
      </w:r>
      <w:r w:rsidRPr="004622BC">
        <w:rPr>
          <w:rFonts w:ascii="微软雅黑" w:eastAsia="微软雅黑" w:hAnsi="微软雅黑" w:hint="eastAsia"/>
          <w:sz w:val="24"/>
          <w:szCs w:val="24"/>
        </w:rPr>
        <w:t>点击“待签订”可看到需签章确认的电子合同，点击“查看合同附件”进入签章，如下图所示：</w:t>
      </w:r>
    </w:p>
    <w:p w14:paraId="2744372D" w14:textId="16733429" w:rsidR="003A2CD1" w:rsidRPr="004622BC" w:rsidRDefault="003A2CD1" w:rsidP="00192299">
      <w:pPr>
        <w:ind w:firstLineChars="100" w:firstLine="240"/>
        <w:jc w:val="left"/>
        <w:rPr>
          <w:rFonts w:ascii="微软雅黑" w:eastAsia="微软雅黑" w:hAnsi="微软雅黑"/>
          <w:sz w:val="24"/>
          <w:szCs w:val="24"/>
        </w:rPr>
      </w:pPr>
      <w:r w:rsidRPr="004622BC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76207878" wp14:editId="1271AD0A">
            <wp:extent cx="5274310" cy="14039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4C450" w14:textId="3E7D9E5C" w:rsidR="003A2CD1" w:rsidRPr="004622BC" w:rsidRDefault="003A2CD1" w:rsidP="00192299">
      <w:pPr>
        <w:jc w:val="left"/>
        <w:rPr>
          <w:rFonts w:ascii="微软雅黑" w:eastAsia="微软雅黑" w:hAnsi="微软雅黑"/>
          <w:bCs/>
          <w:sz w:val="24"/>
          <w:szCs w:val="24"/>
        </w:rPr>
      </w:pPr>
      <w:r w:rsidRPr="004622BC">
        <w:rPr>
          <w:rFonts w:ascii="微软雅黑" w:eastAsia="微软雅黑" w:hAnsi="微软雅黑" w:hint="eastAsia"/>
          <w:bCs/>
          <w:sz w:val="24"/>
          <w:szCs w:val="24"/>
        </w:rPr>
        <w:t>（</w:t>
      </w:r>
      <w:r w:rsidR="00192299">
        <w:rPr>
          <w:rFonts w:ascii="微软雅黑" w:eastAsia="微软雅黑" w:hAnsi="微软雅黑"/>
          <w:bCs/>
          <w:sz w:val="24"/>
          <w:szCs w:val="24"/>
        </w:rPr>
        <w:t>8</w:t>
      </w:r>
      <w:r w:rsidRPr="004622BC">
        <w:rPr>
          <w:rFonts w:ascii="微软雅黑" w:eastAsia="微软雅黑" w:hAnsi="微软雅黑" w:hint="eastAsia"/>
          <w:bCs/>
          <w:sz w:val="24"/>
          <w:szCs w:val="24"/>
        </w:rPr>
        <w:t>）招标人点击“电子签章”进行签章确认后点击“提交”，</w:t>
      </w:r>
      <w:r w:rsidR="004622BC" w:rsidRPr="004622BC">
        <w:rPr>
          <w:rFonts w:ascii="微软雅黑" w:eastAsia="微软雅黑" w:hAnsi="微软雅黑" w:hint="eastAsia"/>
          <w:bCs/>
          <w:sz w:val="24"/>
          <w:szCs w:val="24"/>
        </w:rPr>
        <w:t>可在“已完成”列表查看，同时监管部门可以在监管页面查看电子合同，</w:t>
      </w:r>
      <w:r w:rsidRPr="004622BC">
        <w:rPr>
          <w:rFonts w:ascii="微软雅黑" w:eastAsia="微软雅黑" w:hAnsi="微软雅黑" w:hint="eastAsia"/>
          <w:bCs/>
          <w:sz w:val="24"/>
          <w:szCs w:val="24"/>
        </w:rPr>
        <w:t>如下图所示：</w:t>
      </w:r>
    </w:p>
    <w:p w14:paraId="1F034DC6" w14:textId="447D8E83" w:rsidR="003A2CD1" w:rsidRPr="004622BC" w:rsidRDefault="003A2CD1" w:rsidP="00192299">
      <w:pPr>
        <w:ind w:firstLineChars="100" w:firstLine="240"/>
        <w:jc w:val="left"/>
        <w:rPr>
          <w:rFonts w:ascii="微软雅黑" w:eastAsia="微软雅黑" w:hAnsi="微软雅黑"/>
          <w:sz w:val="24"/>
          <w:szCs w:val="24"/>
        </w:rPr>
      </w:pPr>
      <w:r w:rsidRPr="004622BC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1075026D" wp14:editId="25AFC2DC">
            <wp:extent cx="5274310" cy="22910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11926" w14:textId="17366C5C" w:rsidR="004622BC" w:rsidRPr="004622BC" w:rsidRDefault="004622BC" w:rsidP="00192299">
      <w:pPr>
        <w:ind w:firstLineChars="100" w:firstLine="240"/>
        <w:jc w:val="left"/>
        <w:rPr>
          <w:rFonts w:ascii="微软雅黑" w:eastAsia="微软雅黑" w:hAnsi="微软雅黑"/>
          <w:sz w:val="24"/>
          <w:szCs w:val="24"/>
        </w:rPr>
      </w:pPr>
      <w:r w:rsidRPr="004622BC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1DE7C195" wp14:editId="129810DF">
            <wp:extent cx="5274310" cy="14097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01BA8" w14:textId="77777777" w:rsidR="00DB63E5" w:rsidRDefault="00DB63E5">
      <w:pPr>
        <w:widowControl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br w:type="page"/>
      </w:r>
    </w:p>
    <w:p w14:paraId="69F0E893" w14:textId="56B7B10D" w:rsidR="00CA6259" w:rsidRPr="00DB63E5" w:rsidRDefault="00CA6259" w:rsidP="00192299">
      <w:pPr>
        <w:pStyle w:val="a5"/>
        <w:numPr>
          <w:ilvl w:val="0"/>
          <w:numId w:val="3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DB63E5">
        <w:rPr>
          <w:rFonts w:ascii="黑体" w:eastAsia="黑体" w:hAnsi="黑体" w:hint="eastAsia"/>
          <w:sz w:val="32"/>
          <w:szCs w:val="32"/>
        </w:rPr>
        <w:lastRenderedPageBreak/>
        <w:t>合同履约</w:t>
      </w:r>
      <w:r w:rsidR="00DB63E5" w:rsidRPr="00DB63E5">
        <w:rPr>
          <w:rFonts w:ascii="黑体" w:eastAsia="黑体" w:hAnsi="黑体" w:hint="eastAsia"/>
          <w:sz w:val="32"/>
          <w:szCs w:val="32"/>
        </w:rPr>
        <w:t>信息发布</w:t>
      </w:r>
    </w:p>
    <w:p w14:paraId="6BA88FDB" w14:textId="3EE02503" w:rsidR="00172A91" w:rsidRPr="004622BC" w:rsidRDefault="00172A91" w:rsidP="00192299">
      <w:pPr>
        <w:pStyle w:val="1"/>
        <w:spacing w:line="360" w:lineRule="auto"/>
        <w:ind w:firstLine="480"/>
        <w:jc w:val="left"/>
        <w:rPr>
          <w:rFonts w:ascii="微软雅黑" w:eastAsia="微软雅黑" w:hAnsi="微软雅黑" w:cstheme="minorBidi"/>
          <w:sz w:val="24"/>
        </w:rPr>
      </w:pPr>
      <w:r w:rsidRPr="004622BC">
        <w:rPr>
          <w:rFonts w:ascii="微软雅黑" w:eastAsia="微软雅黑" w:hAnsi="微软雅黑" w:cstheme="minorBidi" w:hint="eastAsia"/>
          <w:sz w:val="24"/>
        </w:rPr>
        <w:t>流程：招标人填写上报合同主要内容</w:t>
      </w:r>
      <w:r w:rsidR="001A0E39" w:rsidRPr="004622BC">
        <w:rPr>
          <w:rFonts w:ascii="微软雅黑" w:eastAsia="微软雅黑" w:hAnsi="微软雅黑" w:cstheme="minorBidi" w:hint="eastAsia"/>
          <w:sz w:val="24"/>
        </w:rPr>
        <w:t>，</w:t>
      </w:r>
      <w:r w:rsidRPr="004622BC">
        <w:rPr>
          <w:rFonts w:ascii="微软雅黑" w:eastAsia="微软雅黑" w:hAnsi="微软雅黑" w:cstheme="minorBidi" w:hint="eastAsia"/>
          <w:sz w:val="24"/>
        </w:rPr>
        <w:t>监管部门查看合同主要内容。</w:t>
      </w:r>
    </w:p>
    <w:p w14:paraId="21FDAD7A" w14:textId="4E7EA2CB" w:rsidR="006D7FD4" w:rsidRPr="004622BC" w:rsidRDefault="00D2318C" w:rsidP="00192299">
      <w:pPr>
        <w:pStyle w:val="1"/>
        <w:spacing w:line="360" w:lineRule="auto"/>
        <w:ind w:left="420" w:firstLineChars="0" w:firstLine="0"/>
        <w:jc w:val="left"/>
        <w:rPr>
          <w:rFonts w:ascii="微软雅黑" w:eastAsia="微软雅黑" w:hAnsi="微软雅黑"/>
          <w:iCs/>
          <w:sz w:val="24"/>
        </w:rPr>
      </w:pPr>
      <w:r w:rsidRPr="004622BC">
        <w:rPr>
          <w:rFonts w:ascii="微软雅黑" w:eastAsia="微软雅黑" w:hAnsi="微软雅黑" w:hint="eastAsia"/>
          <w:iCs/>
          <w:sz w:val="24"/>
        </w:rPr>
        <w:t>合同当事人应当自中标通知书发出之日起30日内，按照招标文件和中标人的投标文件订立书面合同，在“</w:t>
      </w:r>
      <w:r w:rsidR="006A1C87" w:rsidRPr="004622BC">
        <w:rPr>
          <w:rFonts w:ascii="微软雅黑" w:eastAsia="微软雅黑" w:hAnsi="微软雅黑" w:hint="eastAsia"/>
          <w:iCs/>
          <w:sz w:val="24"/>
        </w:rPr>
        <w:t>青岛</w:t>
      </w:r>
      <w:r w:rsidRPr="004622BC">
        <w:rPr>
          <w:rFonts w:ascii="微软雅黑" w:eastAsia="微软雅黑" w:hAnsi="微软雅黑" w:hint="eastAsia"/>
          <w:iCs/>
          <w:sz w:val="24"/>
        </w:rPr>
        <w:t>市工程建设交易平台建设工程交易系统”签订并公布“合同订立信息”</w:t>
      </w:r>
      <w:r w:rsidR="004622BC" w:rsidRPr="004622BC">
        <w:rPr>
          <w:rFonts w:ascii="微软雅黑" w:eastAsia="微软雅黑" w:hAnsi="微软雅黑" w:hint="eastAsia"/>
          <w:iCs/>
          <w:sz w:val="24"/>
        </w:rPr>
        <w:t>，合同订立相关信息招标人发布后，在青岛市公共资源交易网公开。</w:t>
      </w:r>
    </w:p>
    <w:p w14:paraId="61701F2D" w14:textId="40273AF4" w:rsidR="006D7FD4" w:rsidRPr="00E0386C" w:rsidRDefault="00437B46" w:rsidP="006D7FD4">
      <w:pPr>
        <w:pStyle w:val="1"/>
        <w:spacing w:line="360" w:lineRule="auto"/>
        <w:ind w:left="420" w:firstLineChars="0" w:firstLine="0"/>
        <w:rPr>
          <w:rFonts w:ascii="微软雅黑" w:eastAsia="微软雅黑" w:hAnsi="微软雅黑"/>
          <w:iCs/>
          <w:sz w:val="24"/>
        </w:rPr>
      </w:pPr>
      <w:r w:rsidRPr="00E0386C">
        <w:rPr>
          <w:rFonts w:ascii="微软雅黑" w:eastAsia="微软雅黑" w:hAnsi="微软雅黑"/>
          <w:noProof/>
          <w:sz w:val="24"/>
        </w:rPr>
        <w:drawing>
          <wp:inline distT="0" distB="0" distL="0" distR="0" wp14:anchorId="4FF9F37F" wp14:editId="5C059F53">
            <wp:extent cx="5274310" cy="247586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86C">
        <w:rPr>
          <w:rFonts w:ascii="微软雅黑" w:eastAsia="微软雅黑" w:hAnsi="微软雅黑"/>
          <w:noProof/>
          <w:sz w:val="24"/>
        </w:rPr>
        <w:drawing>
          <wp:inline distT="0" distB="0" distL="0" distR="0" wp14:anchorId="268A37A3" wp14:editId="36ACA8D0">
            <wp:extent cx="5274310" cy="24415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CE55A" w14:textId="77777777" w:rsidR="00E66423" w:rsidRPr="00E0386C" w:rsidRDefault="00E66423" w:rsidP="006A1C87">
      <w:pPr>
        <w:rPr>
          <w:rFonts w:ascii="微软雅黑" w:eastAsia="微软雅黑" w:hAnsi="微软雅黑"/>
          <w:sz w:val="24"/>
          <w:szCs w:val="24"/>
        </w:rPr>
      </w:pPr>
    </w:p>
    <w:sectPr w:rsidR="00E66423" w:rsidRPr="00E0386C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B0E1" w14:textId="77777777" w:rsidR="008D010C" w:rsidRDefault="008D010C" w:rsidP="00CA6259">
      <w:r>
        <w:separator/>
      </w:r>
    </w:p>
  </w:endnote>
  <w:endnote w:type="continuationSeparator" w:id="0">
    <w:p w14:paraId="4BA44B4F" w14:textId="77777777" w:rsidR="008D010C" w:rsidRDefault="008D010C" w:rsidP="00CA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75066"/>
      <w:docPartObj>
        <w:docPartGallery w:val="Page Numbers (Bottom of Page)"/>
        <w:docPartUnique/>
      </w:docPartObj>
    </w:sdtPr>
    <w:sdtContent>
      <w:p w14:paraId="24D0CD6F" w14:textId="3C10F7DC" w:rsidR="00DB63E5" w:rsidRDefault="00DB63E5" w:rsidP="00DB63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A55" w:rsidRPr="009C0A55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4CE13" w14:textId="77777777" w:rsidR="008D010C" w:rsidRDefault="008D010C" w:rsidP="00CA6259">
      <w:r>
        <w:separator/>
      </w:r>
    </w:p>
  </w:footnote>
  <w:footnote w:type="continuationSeparator" w:id="0">
    <w:p w14:paraId="3FC70AF2" w14:textId="77777777" w:rsidR="008D010C" w:rsidRDefault="008D010C" w:rsidP="00CA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757"/>
    <w:multiLevelType w:val="multilevel"/>
    <w:tmpl w:val="14DD0757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7B87340"/>
    <w:multiLevelType w:val="hybridMultilevel"/>
    <w:tmpl w:val="786C49E8"/>
    <w:lvl w:ilvl="0" w:tplc="BC84ADC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463C22AC"/>
    <w:multiLevelType w:val="hybridMultilevel"/>
    <w:tmpl w:val="E438FE06"/>
    <w:lvl w:ilvl="0" w:tplc="E8C803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C91C6E"/>
    <w:multiLevelType w:val="hybridMultilevel"/>
    <w:tmpl w:val="17800766"/>
    <w:lvl w:ilvl="0" w:tplc="75A6DC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A5"/>
    <w:rsid w:val="000E0915"/>
    <w:rsid w:val="00110A3B"/>
    <w:rsid w:val="00172A91"/>
    <w:rsid w:val="00192299"/>
    <w:rsid w:val="001A0E39"/>
    <w:rsid w:val="001C3CE4"/>
    <w:rsid w:val="0032083A"/>
    <w:rsid w:val="003A2CD1"/>
    <w:rsid w:val="00400182"/>
    <w:rsid w:val="00437B46"/>
    <w:rsid w:val="004622BC"/>
    <w:rsid w:val="005140C8"/>
    <w:rsid w:val="005441AF"/>
    <w:rsid w:val="00594D56"/>
    <w:rsid w:val="005B36D1"/>
    <w:rsid w:val="006A1C87"/>
    <w:rsid w:val="006D7FD4"/>
    <w:rsid w:val="007722BA"/>
    <w:rsid w:val="007C502C"/>
    <w:rsid w:val="007D4305"/>
    <w:rsid w:val="007E3C7F"/>
    <w:rsid w:val="00840211"/>
    <w:rsid w:val="00872E69"/>
    <w:rsid w:val="008D010C"/>
    <w:rsid w:val="009939A5"/>
    <w:rsid w:val="009A14B4"/>
    <w:rsid w:val="009C0A55"/>
    <w:rsid w:val="00A77052"/>
    <w:rsid w:val="00C308BE"/>
    <w:rsid w:val="00C76832"/>
    <w:rsid w:val="00CA6259"/>
    <w:rsid w:val="00D2318C"/>
    <w:rsid w:val="00DB63E5"/>
    <w:rsid w:val="00DD3CC7"/>
    <w:rsid w:val="00E0386C"/>
    <w:rsid w:val="00E66423"/>
    <w:rsid w:val="00F04ACA"/>
    <w:rsid w:val="00F24743"/>
    <w:rsid w:val="00F64F4C"/>
    <w:rsid w:val="00FC455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2D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259"/>
    <w:rPr>
      <w:sz w:val="18"/>
      <w:szCs w:val="18"/>
    </w:rPr>
  </w:style>
  <w:style w:type="paragraph" w:styleId="a5">
    <w:name w:val="List Paragraph"/>
    <w:basedOn w:val="a"/>
    <w:uiPriority w:val="34"/>
    <w:qFormat/>
    <w:rsid w:val="00CA6259"/>
    <w:pPr>
      <w:ind w:firstLineChars="200" w:firstLine="420"/>
    </w:pPr>
  </w:style>
  <w:style w:type="paragraph" w:customStyle="1" w:styleId="1">
    <w:name w:val="列表段落1"/>
    <w:basedOn w:val="a"/>
    <w:uiPriority w:val="34"/>
    <w:qFormat/>
    <w:rsid w:val="00E66423"/>
    <w:pPr>
      <w:spacing w:line="320" w:lineRule="exact"/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B63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63E5"/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DB63E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DB63E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259"/>
    <w:rPr>
      <w:sz w:val="18"/>
      <w:szCs w:val="18"/>
    </w:rPr>
  </w:style>
  <w:style w:type="paragraph" w:styleId="a5">
    <w:name w:val="List Paragraph"/>
    <w:basedOn w:val="a"/>
    <w:uiPriority w:val="34"/>
    <w:qFormat/>
    <w:rsid w:val="00CA6259"/>
    <w:pPr>
      <w:ind w:firstLineChars="200" w:firstLine="420"/>
    </w:pPr>
  </w:style>
  <w:style w:type="paragraph" w:customStyle="1" w:styleId="1">
    <w:name w:val="列表段落1"/>
    <w:basedOn w:val="a"/>
    <w:uiPriority w:val="34"/>
    <w:qFormat/>
    <w:rsid w:val="00E66423"/>
    <w:pPr>
      <w:spacing w:line="320" w:lineRule="exact"/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B63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63E5"/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DB63E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DB63E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</Words>
  <Characters>523</Characters>
  <Application>Microsoft Office Word</Application>
  <DocSecurity>0</DocSecurity>
  <Lines>4</Lines>
  <Paragraphs>1</Paragraphs>
  <ScaleCrop>false</ScaleCrop>
  <Company>DaDiGhost.Com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DaDiGhost</cp:lastModifiedBy>
  <cp:revision>2</cp:revision>
  <cp:lastPrinted>2021-10-26T05:55:00Z</cp:lastPrinted>
  <dcterms:created xsi:type="dcterms:W3CDTF">2021-10-26T07:17:00Z</dcterms:created>
  <dcterms:modified xsi:type="dcterms:W3CDTF">2021-10-26T07:17:00Z</dcterms:modified>
</cp:coreProperties>
</file>