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66" w:rsidRPr="008129AD" w:rsidRDefault="003A0B66" w:rsidP="003A0B66">
      <w:pPr>
        <w:spacing w:line="520" w:lineRule="exact"/>
        <w:jc w:val="center"/>
        <w:rPr>
          <w:rFonts w:ascii="方正小标宋_GBK" w:eastAsia="方正小标宋_GBK" w:hAnsi="仿宋"/>
          <w:sz w:val="44"/>
          <w:szCs w:val="44"/>
        </w:rPr>
      </w:pPr>
      <w:r w:rsidRPr="00D76159">
        <w:rPr>
          <w:rFonts w:ascii="方正小标宋_GBK" w:eastAsia="方正小标宋_GBK" w:hAnsi="仿宋" w:cs="仿宋" w:hint="eastAsia"/>
          <w:sz w:val="44"/>
          <w:szCs w:val="44"/>
        </w:rPr>
        <w:t>物业服务采购项目</w:t>
      </w:r>
      <w:r w:rsidRPr="008129AD">
        <w:rPr>
          <w:rFonts w:ascii="方正小标宋_GBK" w:eastAsia="方正小标宋_GBK" w:hAnsi="仿宋" w:hint="eastAsia"/>
          <w:sz w:val="44"/>
          <w:szCs w:val="44"/>
        </w:rPr>
        <w:t>征求意见函</w:t>
      </w:r>
    </w:p>
    <w:p w:rsidR="003A0B66" w:rsidRPr="008129AD" w:rsidRDefault="003A0B66" w:rsidP="003A0B66">
      <w:pPr>
        <w:spacing w:line="520" w:lineRule="exact"/>
        <w:jc w:val="center"/>
        <w:rPr>
          <w:rFonts w:ascii="方正小标宋_GBK" w:eastAsia="方正小标宋_GBK" w:hAnsi="仿宋"/>
          <w:sz w:val="44"/>
          <w:szCs w:val="44"/>
        </w:rPr>
      </w:pPr>
      <w:r w:rsidRPr="008129AD">
        <w:rPr>
          <w:rFonts w:ascii="方正小标宋_GBK" w:eastAsia="方正小标宋_GBK" w:hAnsi="仿宋" w:hint="eastAsia"/>
          <w:sz w:val="44"/>
          <w:szCs w:val="44"/>
        </w:rPr>
        <w:t>（采购需求公示）</w:t>
      </w:r>
    </w:p>
    <w:p w:rsidR="003A0B66" w:rsidRPr="008129AD" w:rsidRDefault="003A0B66" w:rsidP="003A0B66">
      <w:pPr>
        <w:spacing w:line="500" w:lineRule="exact"/>
        <w:rPr>
          <w:rFonts w:ascii="仿宋_GB2312" w:eastAsia="仿宋_GB2312" w:hAnsi="仿宋"/>
          <w:sz w:val="28"/>
          <w:szCs w:val="28"/>
        </w:rPr>
      </w:pPr>
      <w:r w:rsidRPr="008129AD">
        <w:rPr>
          <w:rFonts w:ascii="仿宋_GB2312" w:eastAsia="仿宋_GB2312" w:hAnsi="仿宋" w:hint="eastAsia"/>
          <w:sz w:val="28"/>
          <w:szCs w:val="28"/>
        </w:rPr>
        <w:t>致相关采购当事人：</w:t>
      </w:r>
    </w:p>
    <w:p w:rsidR="003A0B66" w:rsidRPr="008129AD" w:rsidRDefault="003A0B66" w:rsidP="003A0B66">
      <w:pPr>
        <w:overflowPunct w:val="0"/>
        <w:spacing w:line="500" w:lineRule="exact"/>
        <w:jc w:val="left"/>
        <w:rPr>
          <w:rFonts w:ascii="仿宋_GB2312" w:eastAsia="仿宋_GB2312" w:hAnsi="仿宋"/>
          <w:color w:val="000000"/>
          <w:sz w:val="28"/>
          <w:szCs w:val="28"/>
        </w:rPr>
      </w:pPr>
      <w:r w:rsidRPr="008129AD">
        <w:rPr>
          <w:rFonts w:ascii="仿宋_GB2312" w:eastAsia="仿宋_GB2312" w:hAnsi="仿宋" w:hint="eastAsia"/>
          <w:sz w:val="28"/>
          <w:szCs w:val="28"/>
        </w:rPr>
        <w:t xml:space="preserve">    我中心受</w:t>
      </w:r>
      <w:r w:rsidRPr="008129AD">
        <w:rPr>
          <w:rFonts w:ascii="仿宋_GB2312" w:eastAsia="仿宋_GB2312" w:hAnsi="仿宋" w:hint="eastAsia"/>
          <w:sz w:val="28"/>
          <w:szCs w:val="28"/>
          <w:u w:val="single"/>
        </w:rPr>
        <w:t>青岛市公安局崂山分局</w:t>
      </w:r>
      <w:r w:rsidRPr="008129AD">
        <w:rPr>
          <w:rFonts w:ascii="仿宋_GB2312" w:eastAsia="仿宋_GB2312" w:hAnsi="仿宋" w:hint="eastAsia"/>
          <w:sz w:val="28"/>
          <w:szCs w:val="28"/>
        </w:rPr>
        <w:t>委托将对</w:t>
      </w:r>
      <w:r w:rsidRPr="00D76159">
        <w:rPr>
          <w:rFonts w:ascii="仿宋_GB2312" w:eastAsia="仿宋_GB2312" w:hAnsi="仿宋" w:hint="eastAsia"/>
          <w:sz w:val="28"/>
          <w:szCs w:val="28"/>
          <w:u w:val="single"/>
        </w:rPr>
        <w:t>物业服务采购项目</w:t>
      </w:r>
      <w:r w:rsidRPr="008129AD">
        <w:rPr>
          <w:rFonts w:ascii="仿宋_GB2312" w:eastAsia="仿宋_GB2312" w:hAnsi="仿宋" w:hint="eastAsia"/>
          <w:sz w:val="28"/>
          <w:szCs w:val="28"/>
        </w:rPr>
        <w:t>实施政府采购。为了保障政府采购各方当事人的合法权益及采购程序的公开、公平、公正性，现将采购人提供的采购需求原文转发（详见政府采购项目需求方案附件），广泛征求各方意见，诚请相关采购当事人依法提出采购需求书中存在的问题。我中心将提出的意见及时转交采购人，并请采购人依据相关法律法规完善采购需求。征求意见时间自</w:t>
      </w:r>
      <w:r w:rsidRPr="008129AD">
        <w:rPr>
          <w:rFonts w:ascii="仿宋_GB2312" w:eastAsia="仿宋_GB2312" w:hAnsi="仿宋" w:hint="eastAsia"/>
          <w:sz w:val="28"/>
          <w:szCs w:val="28"/>
          <w:u w:val="single"/>
        </w:rPr>
        <w:t>202</w:t>
      </w:r>
      <w:r w:rsidR="00CD02F2">
        <w:rPr>
          <w:rFonts w:ascii="仿宋_GB2312" w:eastAsia="仿宋_GB2312" w:hAnsi="仿宋" w:hint="eastAsia"/>
          <w:sz w:val="28"/>
          <w:szCs w:val="28"/>
          <w:u w:val="single"/>
        </w:rPr>
        <w:t>4</w:t>
      </w:r>
      <w:r w:rsidRPr="008129AD">
        <w:rPr>
          <w:rFonts w:ascii="仿宋_GB2312" w:eastAsia="仿宋_GB2312" w:hAnsi="仿宋" w:hint="eastAsia"/>
          <w:sz w:val="28"/>
          <w:szCs w:val="28"/>
        </w:rPr>
        <w:t>年</w:t>
      </w:r>
      <w:r>
        <w:rPr>
          <w:rFonts w:ascii="仿宋_GB2312" w:eastAsia="仿宋_GB2312" w:hAnsi="仿宋" w:hint="eastAsia"/>
          <w:sz w:val="28"/>
          <w:szCs w:val="28"/>
          <w:u w:val="single"/>
        </w:rPr>
        <w:t>6</w:t>
      </w:r>
      <w:r w:rsidRPr="008129AD">
        <w:rPr>
          <w:rFonts w:ascii="仿宋_GB2312" w:eastAsia="仿宋_GB2312" w:hAnsi="仿宋" w:hint="eastAsia"/>
          <w:sz w:val="28"/>
          <w:szCs w:val="28"/>
        </w:rPr>
        <w:t>月</w:t>
      </w:r>
      <w:r w:rsidR="00CD02F2">
        <w:rPr>
          <w:rFonts w:ascii="仿宋_GB2312" w:eastAsia="仿宋_GB2312" w:hAnsi="仿宋" w:hint="eastAsia"/>
          <w:sz w:val="28"/>
          <w:szCs w:val="28"/>
          <w:u w:val="single"/>
        </w:rPr>
        <w:t>28</w:t>
      </w:r>
      <w:r w:rsidRPr="008129AD">
        <w:rPr>
          <w:rFonts w:ascii="仿宋_GB2312" w:eastAsia="仿宋_GB2312" w:hAnsi="仿宋" w:hint="eastAsia"/>
          <w:sz w:val="28"/>
          <w:szCs w:val="28"/>
        </w:rPr>
        <w:t>日至</w:t>
      </w:r>
      <w:r w:rsidRPr="008129AD">
        <w:rPr>
          <w:rFonts w:ascii="仿宋_GB2312" w:eastAsia="仿宋_GB2312" w:hAnsi="仿宋" w:hint="eastAsia"/>
          <w:sz w:val="28"/>
          <w:szCs w:val="28"/>
          <w:u w:val="single"/>
        </w:rPr>
        <w:t>202</w:t>
      </w:r>
      <w:r w:rsidR="00CD02F2">
        <w:rPr>
          <w:rFonts w:ascii="仿宋_GB2312" w:eastAsia="仿宋_GB2312" w:hAnsi="仿宋" w:hint="eastAsia"/>
          <w:sz w:val="28"/>
          <w:szCs w:val="28"/>
          <w:u w:val="single"/>
        </w:rPr>
        <w:t>4</w:t>
      </w:r>
      <w:r w:rsidRPr="008129AD">
        <w:rPr>
          <w:rFonts w:ascii="仿宋_GB2312" w:eastAsia="仿宋_GB2312" w:hAnsi="仿宋" w:hint="eastAsia"/>
          <w:sz w:val="28"/>
          <w:szCs w:val="28"/>
        </w:rPr>
        <w:t>年</w:t>
      </w:r>
      <w:r w:rsidR="00CD02F2">
        <w:rPr>
          <w:rFonts w:ascii="仿宋_GB2312" w:eastAsia="仿宋_GB2312" w:hAnsi="仿宋" w:hint="eastAsia"/>
          <w:sz w:val="28"/>
          <w:szCs w:val="28"/>
          <w:u w:val="single"/>
        </w:rPr>
        <w:t>7</w:t>
      </w:r>
      <w:r w:rsidRPr="008129AD">
        <w:rPr>
          <w:rFonts w:ascii="仿宋_GB2312" w:eastAsia="仿宋_GB2312" w:hAnsi="仿宋" w:hint="eastAsia"/>
          <w:sz w:val="28"/>
          <w:szCs w:val="28"/>
        </w:rPr>
        <w:t>月</w:t>
      </w:r>
      <w:r w:rsidR="00CD02F2">
        <w:rPr>
          <w:rFonts w:ascii="仿宋_GB2312" w:eastAsia="仿宋_GB2312" w:hAnsi="仿宋" w:hint="eastAsia"/>
          <w:sz w:val="28"/>
          <w:szCs w:val="28"/>
          <w:u w:val="single"/>
        </w:rPr>
        <w:t>1</w:t>
      </w:r>
      <w:r w:rsidRPr="008129AD">
        <w:rPr>
          <w:rFonts w:ascii="仿宋_GB2312" w:eastAsia="仿宋_GB2312" w:hAnsi="仿宋" w:hint="eastAsia"/>
          <w:sz w:val="28"/>
          <w:szCs w:val="28"/>
        </w:rPr>
        <w:t>日。</w:t>
      </w:r>
    </w:p>
    <w:p w:rsidR="003A0B66" w:rsidRPr="008129AD" w:rsidRDefault="00CD02F2" w:rsidP="003A0B66">
      <w:pPr>
        <w:adjustRightInd w:val="0"/>
        <w:snapToGrid w:val="0"/>
        <w:spacing w:line="500" w:lineRule="exact"/>
        <w:ind w:rightChars="-416" w:right="-874"/>
        <w:jc w:val="left"/>
        <w:rPr>
          <w:rFonts w:ascii="仿宋_GB2312" w:eastAsia="仿宋_GB2312" w:hAnsi="仿宋" w:cs="宋体"/>
          <w:color w:val="555555"/>
          <w:kern w:val="0"/>
          <w:sz w:val="28"/>
          <w:szCs w:val="28"/>
        </w:rPr>
      </w:pPr>
      <w:r>
        <w:rPr>
          <w:rFonts w:ascii="仿宋_GB2312" w:eastAsia="仿宋_GB2312" w:hAnsi="仿宋" w:hint="eastAsia"/>
          <w:sz w:val="28"/>
          <w:szCs w:val="28"/>
        </w:rPr>
        <w:t xml:space="preserve">    </w:t>
      </w:r>
      <w:r w:rsidR="003A0B66" w:rsidRPr="008129AD">
        <w:rPr>
          <w:rFonts w:ascii="仿宋_GB2312" w:eastAsia="仿宋_GB2312" w:hAnsi="仿宋" w:hint="eastAsia"/>
          <w:sz w:val="28"/>
          <w:szCs w:val="28"/>
        </w:rPr>
        <w:t>采购当事人提出的意见函应当符合以下条件：</w:t>
      </w:r>
    </w:p>
    <w:p w:rsidR="003A0B66" w:rsidRPr="008129AD" w:rsidRDefault="003A0B66" w:rsidP="003A0B66">
      <w:pPr>
        <w:adjustRightInd w:val="0"/>
        <w:snapToGrid w:val="0"/>
        <w:spacing w:line="500" w:lineRule="exact"/>
        <w:ind w:rightChars="-416" w:right="-874"/>
        <w:jc w:val="left"/>
        <w:rPr>
          <w:rFonts w:ascii="仿宋_GB2312" w:eastAsia="仿宋_GB2312" w:hAnsi="仿宋" w:cs="宋体"/>
          <w:color w:val="555555"/>
          <w:kern w:val="0"/>
          <w:sz w:val="28"/>
          <w:szCs w:val="28"/>
        </w:rPr>
      </w:pPr>
      <w:r>
        <w:rPr>
          <w:rFonts w:ascii="仿宋_GB2312" w:eastAsia="仿宋_GB2312" w:hAnsi="仿宋" w:hint="eastAsia"/>
          <w:sz w:val="28"/>
          <w:szCs w:val="28"/>
        </w:rPr>
        <w:t xml:space="preserve">    </w:t>
      </w:r>
      <w:r w:rsidRPr="008129AD">
        <w:rPr>
          <w:rFonts w:ascii="仿宋_GB2312" w:eastAsia="仿宋_GB2312" w:hAnsi="仿宋" w:hint="eastAsia"/>
          <w:sz w:val="28"/>
          <w:szCs w:val="28"/>
        </w:rPr>
        <w:t>1、在征求意见有效期内提出，并以加盖公章的书面原件方式送达我中心，同时将意见函电子版发送我中心邮箱。逾期送达、匿名送达以及其他不符合上述条件的意见函件我中心不予受理。</w:t>
      </w:r>
    </w:p>
    <w:p w:rsidR="003A0B66" w:rsidRPr="008129AD" w:rsidRDefault="003A0B66" w:rsidP="003A0B66">
      <w:pPr>
        <w:adjustRightInd w:val="0"/>
        <w:snapToGrid w:val="0"/>
        <w:spacing w:line="500" w:lineRule="exact"/>
        <w:ind w:rightChars="-416" w:right="-874"/>
        <w:jc w:val="left"/>
        <w:rPr>
          <w:rFonts w:ascii="仿宋_GB2312" w:eastAsia="仿宋_GB2312" w:hAnsi="仿宋" w:cs="宋体"/>
          <w:color w:val="555555"/>
          <w:kern w:val="0"/>
          <w:sz w:val="28"/>
          <w:szCs w:val="28"/>
        </w:rPr>
      </w:pPr>
      <w:r>
        <w:rPr>
          <w:rFonts w:ascii="仿宋_GB2312" w:eastAsia="仿宋_GB2312" w:hAnsi="仿宋" w:hint="eastAsia"/>
          <w:sz w:val="28"/>
          <w:szCs w:val="28"/>
        </w:rPr>
        <w:t xml:space="preserve">    </w:t>
      </w:r>
      <w:r w:rsidRPr="008129AD">
        <w:rPr>
          <w:rFonts w:ascii="仿宋_GB2312" w:eastAsia="仿宋_GB2312" w:hAnsi="仿宋" w:hint="eastAsia"/>
          <w:sz w:val="28"/>
          <w:szCs w:val="28"/>
        </w:rPr>
        <w:t>2、对于项目整体需求不满足三个品牌产品或三家供应商的，需求中个别条款的描述具有倾向性或排斥性提出意见的，采购当事人应明确指出可能涉及的品牌或供应商。</w:t>
      </w:r>
    </w:p>
    <w:p w:rsidR="003A0B66" w:rsidRPr="008129AD" w:rsidRDefault="003A0B66" w:rsidP="003A0B66">
      <w:pPr>
        <w:adjustRightInd w:val="0"/>
        <w:snapToGrid w:val="0"/>
        <w:spacing w:line="500" w:lineRule="exact"/>
        <w:ind w:rightChars="-416" w:right="-874"/>
        <w:jc w:val="left"/>
        <w:rPr>
          <w:rFonts w:ascii="仿宋_GB2312" w:eastAsia="仿宋_GB2312" w:hAnsi="仿宋" w:cs="宋体"/>
          <w:color w:val="555555"/>
          <w:kern w:val="0"/>
          <w:sz w:val="28"/>
          <w:szCs w:val="28"/>
        </w:rPr>
      </w:pPr>
      <w:r>
        <w:rPr>
          <w:rFonts w:ascii="仿宋_GB2312" w:eastAsia="仿宋_GB2312" w:hAnsi="仿宋" w:hint="eastAsia"/>
          <w:sz w:val="28"/>
          <w:szCs w:val="28"/>
        </w:rPr>
        <w:t xml:space="preserve">    </w:t>
      </w:r>
      <w:r w:rsidRPr="008129AD">
        <w:rPr>
          <w:rFonts w:ascii="仿宋_GB2312" w:eastAsia="仿宋_GB2312" w:hAnsi="仿宋" w:hint="eastAsia"/>
          <w:sz w:val="28"/>
          <w:szCs w:val="28"/>
        </w:rPr>
        <w:t>3、意见函件应注明联系人的联系方式。</w:t>
      </w:r>
    </w:p>
    <w:p w:rsidR="003A0B66" w:rsidRPr="008129AD" w:rsidRDefault="003A0B66" w:rsidP="003A0B66">
      <w:pPr>
        <w:spacing w:line="500" w:lineRule="exact"/>
        <w:ind w:firstLine="645"/>
        <w:rPr>
          <w:rFonts w:ascii="仿宋_GB2312" w:eastAsia="仿宋_GB2312" w:hAnsi="仿宋"/>
          <w:sz w:val="28"/>
          <w:szCs w:val="28"/>
        </w:rPr>
      </w:pPr>
      <w:r w:rsidRPr="008129AD">
        <w:rPr>
          <w:rFonts w:ascii="仿宋_GB2312" w:eastAsia="仿宋_GB2312" w:hAnsi="仿宋" w:hint="eastAsia"/>
          <w:sz w:val="28"/>
          <w:szCs w:val="28"/>
        </w:rPr>
        <w:t>感谢您的参与。</w:t>
      </w:r>
    </w:p>
    <w:p w:rsidR="003A0B66" w:rsidRPr="008129AD" w:rsidRDefault="003A0B66" w:rsidP="003A0B66">
      <w:pPr>
        <w:spacing w:line="500" w:lineRule="exact"/>
        <w:ind w:firstLine="645"/>
        <w:rPr>
          <w:rFonts w:ascii="仿宋_GB2312" w:eastAsia="仿宋_GB2312" w:hAnsi="仿宋"/>
          <w:sz w:val="28"/>
          <w:szCs w:val="28"/>
        </w:rPr>
      </w:pPr>
      <w:r w:rsidRPr="008129AD">
        <w:rPr>
          <w:rFonts w:ascii="仿宋_GB2312" w:eastAsia="仿宋_GB2312" w:hAnsi="仿宋" w:hint="eastAsia"/>
          <w:sz w:val="28"/>
          <w:szCs w:val="28"/>
        </w:rPr>
        <w:t>征求意见受理时限：三个</w:t>
      </w:r>
      <w:r>
        <w:rPr>
          <w:rFonts w:ascii="仿宋_GB2312" w:eastAsia="仿宋_GB2312" w:hAnsi="仿宋" w:hint="eastAsia"/>
          <w:sz w:val="28"/>
          <w:szCs w:val="28"/>
        </w:rPr>
        <w:t>日历</w:t>
      </w:r>
      <w:r w:rsidRPr="008129AD">
        <w:rPr>
          <w:rFonts w:ascii="仿宋_GB2312" w:eastAsia="仿宋_GB2312" w:hAnsi="仿宋" w:hint="eastAsia"/>
          <w:sz w:val="28"/>
          <w:szCs w:val="28"/>
        </w:rPr>
        <w:t>日。</w:t>
      </w:r>
    </w:p>
    <w:p w:rsidR="003A0B66" w:rsidRPr="008129AD" w:rsidRDefault="003A0B66" w:rsidP="003A0B66">
      <w:pPr>
        <w:spacing w:line="500" w:lineRule="exact"/>
        <w:ind w:firstLine="645"/>
        <w:rPr>
          <w:rFonts w:ascii="仿宋_GB2312" w:eastAsia="仿宋_GB2312" w:hAnsi="仿宋"/>
          <w:sz w:val="28"/>
          <w:szCs w:val="28"/>
        </w:rPr>
      </w:pPr>
      <w:r w:rsidRPr="008129AD">
        <w:rPr>
          <w:rFonts w:ascii="仿宋_GB2312" w:eastAsia="仿宋_GB2312" w:hAnsi="仿宋" w:hint="eastAsia"/>
          <w:sz w:val="28"/>
          <w:szCs w:val="28"/>
        </w:rPr>
        <w:t>联系电话：</w:t>
      </w:r>
      <w:r w:rsidRPr="008129AD">
        <w:rPr>
          <w:rFonts w:ascii="仿宋_GB2312" w:eastAsia="仿宋_GB2312" w:hAnsi="仿宋" w:hint="eastAsia"/>
          <w:sz w:val="28"/>
          <w:szCs w:val="28"/>
          <w:u w:val="single"/>
        </w:rPr>
        <w:t>66209835</w:t>
      </w:r>
      <w:r w:rsidRPr="008129AD">
        <w:rPr>
          <w:rFonts w:ascii="仿宋_GB2312" w:eastAsia="仿宋_GB2312" w:hAnsi="仿宋" w:hint="eastAsia"/>
          <w:sz w:val="28"/>
          <w:szCs w:val="28"/>
        </w:rPr>
        <w:t>。</w:t>
      </w:r>
    </w:p>
    <w:p w:rsidR="003A0B66" w:rsidRPr="008129AD" w:rsidRDefault="003A0B66" w:rsidP="003A0B66">
      <w:pPr>
        <w:spacing w:line="500" w:lineRule="exact"/>
        <w:ind w:firstLine="645"/>
        <w:rPr>
          <w:rFonts w:ascii="仿宋_GB2312" w:eastAsia="仿宋_GB2312" w:hAnsi="仿宋"/>
          <w:sz w:val="28"/>
          <w:szCs w:val="28"/>
        </w:rPr>
      </w:pPr>
      <w:r w:rsidRPr="008129AD">
        <w:rPr>
          <w:rFonts w:ascii="仿宋_GB2312" w:eastAsia="仿宋_GB2312" w:hAnsi="仿宋" w:hint="eastAsia"/>
          <w:sz w:val="28"/>
          <w:szCs w:val="28"/>
        </w:rPr>
        <w:t>邮箱地址：</w:t>
      </w:r>
      <w:hyperlink r:id="rId7" w:history="1">
        <w:r w:rsidRPr="008129AD">
          <w:rPr>
            <w:rFonts w:ascii="仿宋_GB2312" w:eastAsia="仿宋_GB2312" w:hAnsi="仿宋" w:hint="eastAsia"/>
            <w:color w:val="0000FF"/>
            <w:sz w:val="28"/>
            <w:szCs w:val="28"/>
            <w:u w:val="single"/>
          </w:rPr>
          <w:t>qdsjicai@163.com</w:t>
        </w:r>
      </w:hyperlink>
      <w:r w:rsidRPr="008129AD">
        <w:rPr>
          <w:rFonts w:ascii="仿宋_GB2312" w:eastAsia="仿宋_GB2312" w:hAnsi="仿宋" w:hint="eastAsia"/>
          <w:sz w:val="28"/>
          <w:szCs w:val="28"/>
        </w:rPr>
        <w:t>。</w:t>
      </w:r>
    </w:p>
    <w:p w:rsidR="003A0B66" w:rsidRPr="008129AD" w:rsidRDefault="003A0B66" w:rsidP="003A0B66">
      <w:pPr>
        <w:spacing w:line="500" w:lineRule="exact"/>
        <w:rPr>
          <w:rFonts w:ascii="仿宋_GB2312" w:eastAsia="仿宋_GB2312" w:hAnsi="仿宋"/>
          <w:sz w:val="28"/>
          <w:szCs w:val="28"/>
        </w:rPr>
      </w:pPr>
    </w:p>
    <w:p w:rsidR="003A0B66" w:rsidRPr="008129AD" w:rsidRDefault="003A0B66" w:rsidP="003A0B66">
      <w:pPr>
        <w:spacing w:line="500" w:lineRule="exact"/>
        <w:rPr>
          <w:rFonts w:ascii="仿宋_GB2312" w:eastAsia="仿宋_GB2312" w:hAnsi="仿宋"/>
          <w:sz w:val="28"/>
          <w:szCs w:val="28"/>
        </w:rPr>
      </w:pPr>
      <w:r>
        <w:rPr>
          <w:rFonts w:ascii="仿宋_GB2312" w:eastAsia="仿宋_GB2312" w:hAnsi="仿宋" w:hint="eastAsia"/>
          <w:sz w:val="28"/>
          <w:szCs w:val="28"/>
        </w:rPr>
        <w:t xml:space="preserve">                       </w:t>
      </w:r>
      <w:r w:rsidRPr="008129AD">
        <w:rPr>
          <w:rFonts w:ascii="仿宋_GB2312" w:eastAsia="仿宋_GB2312" w:hAnsi="仿宋" w:hint="eastAsia"/>
          <w:sz w:val="28"/>
          <w:szCs w:val="28"/>
        </w:rPr>
        <w:t>青岛市政务服务和公共资源交易中心</w:t>
      </w:r>
    </w:p>
    <w:p w:rsidR="00CD02F2" w:rsidRDefault="003A0B66" w:rsidP="00CD02F2">
      <w:pPr>
        <w:spacing w:line="500" w:lineRule="exact"/>
        <w:ind w:firstLine="645"/>
        <w:rPr>
          <w:rFonts w:ascii="仿宋_GB2312" w:eastAsia="仿宋_GB2312" w:hAnsi="仿宋" w:hint="eastAsia"/>
          <w:sz w:val="28"/>
          <w:szCs w:val="28"/>
        </w:rPr>
      </w:pPr>
      <w:r>
        <w:rPr>
          <w:rFonts w:ascii="仿宋_GB2312" w:eastAsia="仿宋_GB2312" w:hAnsi="仿宋" w:hint="eastAsia"/>
          <w:sz w:val="28"/>
          <w:szCs w:val="28"/>
        </w:rPr>
        <w:t xml:space="preserve">                           </w:t>
      </w:r>
      <w:r w:rsidRPr="008129AD">
        <w:rPr>
          <w:rFonts w:ascii="仿宋_GB2312" w:eastAsia="仿宋_GB2312" w:hAnsi="仿宋" w:hint="eastAsia"/>
          <w:sz w:val="28"/>
          <w:szCs w:val="28"/>
        </w:rPr>
        <w:t>202</w:t>
      </w:r>
      <w:r w:rsidR="00CD02F2">
        <w:rPr>
          <w:rFonts w:ascii="仿宋_GB2312" w:eastAsia="仿宋_GB2312" w:hAnsi="仿宋" w:hint="eastAsia"/>
          <w:sz w:val="28"/>
          <w:szCs w:val="28"/>
        </w:rPr>
        <w:t>4</w:t>
      </w:r>
      <w:r w:rsidRPr="008129AD">
        <w:rPr>
          <w:rFonts w:ascii="仿宋_GB2312" w:eastAsia="仿宋_GB2312" w:hAnsi="仿宋" w:hint="eastAsia"/>
          <w:sz w:val="28"/>
          <w:szCs w:val="28"/>
        </w:rPr>
        <w:t>年</w:t>
      </w:r>
      <w:r>
        <w:rPr>
          <w:rFonts w:ascii="仿宋_GB2312" w:eastAsia="仿宋_GB2312" w:hAnsi="仿宋" w:hint="eastAsia"/>
          <w:sz w:val="28"/>
          <w:szCs w:val="28"/>
        </w:rPr>
        <w:t>6</w:t>
      </w:r>
      <w:r w:rsidRPr="008129AD">
        <w:rPr>
          <w:rFonts w:ascii="仿宋_GB2312" w:eastAsia="仿宋_GB2312" w:hAnsi="仿宋" w:hint="eastAsia"/>
          <w:sz w:val="28"/>
          <w:szCs w:val="28"/>
        </w:rPr>
        <w:t>月</w:t>
      </w:r>
      <w:r w:rsidR="00CD02F2">
        <w:rPr>
          <w:rFonts w:ascii="仿宋_GB2312" w:eastAsia="仿宋_GB2312" w:hAnsi="仿宋" w:hint="eastAsia"/>
          <w:sz w:val="28"/>
          <w:szCs w:val="28"/>
        </w:rPr>
        <w:t>28</w:t>
      </w:r>
      <w:r w:rsidRPr="008129AD">
        <w:rPr>
          <w:rFonts w:ascii="仿宋_GB2312" w:eastAsia="仿宋_GB2312" w:hAnsi="仿宋" w:hint="eastAsia"/>
          <w:sz w:val="28"/>
          <w:szCs w:val="28"/>
        </w:rPr>
        <w:t>日</w:t>
      </w:r>
    </w:p>
    <w:p w:rsidR="003A0B66" w:rsidRPr="008129AD" w:rsidRDefault="003A0B66" w:rsidP="00CD02F2">
      <w:pPr>
        <w:spacing w:line="500" w:lineRule="exact"/>
        <w:ind w:firstLine="645"/>
        <w:rPr>
          <w:rFonts w:ascii="仿宋_GB2312" w:eastAsia="仿宋_GB2312" w:hAnsi="仿宋"/>
          <w:sz w:val="28"/>
          <w:szCs w:val="28"/>
        </w:rPr>
      </w:pPr>
      <w:r w:rsidRPr="008129AD">
        <w:rPr>
          <w:rFonts w:ascii="仿宋_GB2312" w:eastAsia="仿宋_GB2312" w:hAnsi="仿宋" w:hint="eastAsia"/>
          <w:sz w:val="28"/>
          <w:szCs w:val="28"/>
        </w:rPr>
        <w:lastRenderedPageBreak/>
        <w:t>附：</w:t>
      </w:r>
    </w:p>
    <w:p w:rsidR="003A0B66" w:rsidRPr="008129AD" w:rsidRDefault="003A0B66" w:rsidP="003A0B66">
      <w:pPr>
        <w:spacing w:line="560" w:lineRule="exact"/>
        <w:ind w:firstLine="645"/>
        <w:rPr>
          <w:rFonts w:ascii="仿宋_GB2312" w:eastAsia="仿宋_GB2312" w:hAnsi="仿宋"/>
          <w:sz w:val="28"/>
          <w:szCs w:val="28"/>
        </w:rPr>
      </w:pPr>
    </w:p>
    <w:p w:rsidR="003A0B66" w:rsidRPr="008129AD" w:rsidRDefault="003A0B66" w:rsidP="003A0B66">
      <w:pPr>
        <w:spacing w:line="560" w:lineRule="exact"/>
        <w:ind w:firstLine="645"/>
        <w:jc w:val="center"/>
        <w:rPr>
          <w:rFonts w:ascii="仿宋_GB2312" w:eastAsia="仿宋_GB2312" w:hAnsi="仿宋"/>
          <w:sz w:val="28"/>
          <w:szCs w:val="28"/>
        </w:rPr>
      </w:pPr>
      <w:r w:rsidRPr="008129AD">
        <w:rPr>
          <w:rFonts w:ascii="仿宋_GB2312" w:eastAsia="仿宋_GB2312" w:hAnsi="仿宋" w:hint="eastAsia"/>
          <w:sz w:val="28"/>
          <w:szCs w:val="28"/>
        </w:rPr>
        <w:t>项目采购需求供应商意见函</w:t>
      </w:r>
    </w:p>
    <w:p w:rsidR="003A0B66" w:rsidRPr="008129AD" w:rsidRDefault="003A0B66" w:rsidP="003A0B66">
      <w:pPr>
        <w:spacing w:line="560" w:lineRule="exact"/>
        <w:ind w:firstLine="645"/>
        <w:jc w:val="left"/>
        <w:rPr>
          <w:rFonts w:ascii="仿宋_GB2312" w:eastAsia="仿宋_GB2312" w:hAnsi="仿宋"/>
          <w:sz w:val="28"/>
          <w:szCs w:val="28"/>
        </w:rPr>
      </w:pPr>
    </w:p>
    <w:p w:rsidR="003A0B66" w:rsidRPr="008129AD" w:rsidRDefault="003A0B66" w:rsidP="003A0B66">
      <w:pPr>
        <w:spacing w:line="560" w:lineRule="exact"/>
        <w:ind w:firstLine="645"/>
        <w:jc w:val="left"/>
        <w:rPr>
          <w:rFonts w:ascii="仿宋_GB2312" w:eastAsia="仿宋_GB2312" w:hAnsi="仿宋"/>
          <w:sz w:val="28"/>
          <w:szCs w:val="28"/>
        </w:rPr>
      </w:pPr>
      <w:r w:rsidRPr="008129AD">
        <w:rPr>
          <w:rFonts w:ascii="仿宋_GB2312" w:eastAsia="仿宋_GB2312" w:hAnsi="仿宋" w:hint="eastAsia"/>
          <w:sz w:val="28"/>
          <w:szCs w:val="28"/>
          <w:u w:val="single"/>
        </w:rPr>
        <w:t xml:space="preserve">  采购人 </w:t>
      </w:r>
      <w:r w:rsidRPr="008129AD">
        <w:rPr>
          <w:rFonts w:ascii="仿宋_GB2312" w:eastAsia="仿宋_GB2312" w:hAnsi="仿宋" w:hint="eastAsia"/>
          <w:sz w:val="28"/>
          <w:szCs w:val="28"/>
        </w:rPr>
        <w:t>：</w:t>
      </w:r>
    </w:p>
    <w:p w:rsidR="003A0B66" w:rsidRPr="008129AD" w:rsidRDefault="003A0B66" w:rsidP="003A0B66">
      <w:pPr>
        <w:spacing w:line="560" w:lineRule="exact"/>
        <w:ind w:firstLine="645"/>
        <w:jc w:val="left"/>
        <w:rPr>
          <w:rFonts w:ascii="仿宋_GB2312" w:eastAsia="仿宋_GB2312" w:hAnsi="仿宋"/>
          <w:sz w:val="28"/>
          <w:szCs w:val="28"/>
        </w:rPr>
      </w:pPr>
      <w:r w:rsidRPr="008129AD">
        <w:rPr>
          <w:rFonts w:ascii="仿宋_GB2312" w:eastAsia="仿宋_GB2312" w:hAnsi="仿宋" w:hint="eastAsia"/>
          <w:sz w:val="28"/>
          <w:szCs w:val="28"/>
        </w:rPr>
        <w:t>项目采购需求，现提出意见如下：</w:t>
      </w:r>
    </w:p>
    <w:p w:rsidR="003A0B66" w:rsidRPr="008129AD" w:rsidRDefault="003A0B66" w:rsidP="003A0B66">
      <w:pPr>
        <w:spacing w:line="560" w:lineRule="exact"/>
        <w:ind w:firstLine="645"/>
        <w:jc w:val="left"/>
        <w:rPr>
          <w:rFonts w:ascii="仿宋_GB2312" w:eastAsia="仿宋_GB2312" w:hAnsi="仿宋"/>
          <w:sz w:val="28"/>
          <w:szCs w:val="28"/>
        </w:rPr>
      </w:pPr>
      <w:r w:rsidRPr="008129AD">
        <w:rPr>
          <w:rFonts w:ascii="仿宋_GB2312" w:eastAsia="仿宋_GB2312" w:hAnsi="仿宋" w:hint="eastAsia"/>
          <w:sz w:val="28"/>
          <w:szCs w:val="28"/>
        </w:rPr>
        <w:t>□资质要求具有倾向性（详见附件）。</w:t>
      </w:r>
    </w:p>
    <w:p w:rsidR="003A0B66" w:rsidRPr="008129AD" w:rsidRDefault="003A0B66" w:rsidP="003A0B66">
      <w:pPr>
        <w:spacing w:line="560" w:lineRule="exact"/>
        <w:ind w:firstLine="645"/>
        <w:jc w:val="left"/>
        <w:rPr>
          <w:rFonts w:ascii="仿宋_GB2312" w:eastAsia="仿宋_GB2312" w:hAnsi="仿宋"/>
          <w:sz w:val="28"/>
          <w:szCs w:val="28"/>
        </w:rPr>
      </w:pPr>
      <w:r w:rsidRPr="008129AD">
        <w:rPr>
          <w:rFonts w:ascii="仿宋_GB2312" w:eastAsia="仿宋_GB2312" w:hAnsi="仿宋" w:hint="eastAsia"/>
          <w:sz w:val="28"/>
          <w:szCs w:val="28"/>
        </w:rPr>
        <w:t>□技术需求具有倾向性（详见附件）。</w:t>
      </w:r>
    </w:p>
    <w:p w:rsidR="003A0B66" w:rsidRPr="008129AD" w:rsidRDefault="003A0B66" w:rsidP="003A0B66">
      <w:pPr>
        <w:spacing w:line="560" w:lineRule="exact"/>
        <w:ind w:firstLine="645"/>
        <w:jc w:val="left"/>
        <w:rPr>
          <w:rFonts w:ascii="仿宋_GB2312" w:eastAsia="仿宋_GB2312" w:hAnsi="仿宋"/>
          <w:sz w:val="28"/>
          <w:szCs w:val="28"/>
        </w:rPr>
      </w:pPr>
    </w:p>
    <w:p w:rsidR="003A0B66" w:rsidRPr="008129AD" w:rsidRDefault="003A0B66" w:rsidP="003A0B66">
      <w:pPr>
        <w:spacing w:line="560" w:lineRule="exact"/>
        <w:ind w:firstLine="645"/>
        <w:jc w:val="left"/>
        <w:rPr>
          <w:rFonts w:ascii="仿宋_GB2312" w:eastAsia="仿宋_GB2312" w:hAnsi="仿宋"/>
          <w:sz w:val="28"/>
          <w:szCs w:val="28"/>
        </w:rPr>
      </w:pPr>
    </w:p>
    <w:p w:rsidR="003A0B66" w:rsidRPr="008129AD" w:rsidRDefault="003A0B66" w:rsidP="003A0B66">
      <w:pPr>
        <w:spacing w:line="560" w:lineRule="exact"/>
        <w:ind w:firstLine="645"/>
        <w:jc w:val="left"/>
        <w:rPr>
          <w:rFonts w:ascii="仿宋_GB2312" w:eastAsia="仿宋_GB2312" w:hAnsi="仿宋"/>
          <w:sz w:val="28"/>
          <w:szCs w:val="28"/>
        </w:rPr>
      </w:pPr>
      <w:r w:rsidRPr="008129AD">
        <w:rPr>
          <w:rFonts w:ascii="仿宋_GB2312" w:eastAsia="仿宋_GB2312" w:hAnsi="仿宋" w:hint="eastAsia"/>
          <w:sz w:val="28"/>
          <w:szCs w:val="28"/>
        </w:rPr>
        <w:t xml:space="preserve">                        单位名称：（加盖公章）</w:t>
      </w:r>
    </w:p>
    <w:p w:rsidR="003A0B66" w:rsidRPr="008129AD" w:rsidRDefault="003A0B66" w:rsidP="003A0B66">
      <w:pPr>
        <w:spacing w:line="560" w:lineRule="exact"/>
        <w:ind w:firstLine="645"/>
        <w:jc w:val="left"/>
        <w:rPr>
          <w:rFonts w:ascii="仿宋_GB2312" w:eastAsia="仿宋_GB2312" w:hAnsi="仿宋"/>
          <w:sz w:val="28"/>
          <w:szCs w:val="28"/>
        </w:rPr>
      </w:pPr>
      <w:r w:rsidRPr="008129AD">
        <w:rPr>
          <w:rFonts w:ascii="仿宋_GB2312" w:eastAsia="仿宋_GB2312" w:hAnsi="仿宋" w:hint="eastAsia"/>
          <w:sz w:val="28"/>
          <w:szCs w:val="28"/>
        </w:rPr>
        <w:t xml:space="preserve">                        联系人：</w:t>
      </w:r>
    </w:p>
    <w:p w:rsidR="003A0B66" w:rsidRPr="008129AD" w:rsidRDefault="003A0B66" w:rsidP="003A0B66">
      <w:pPr>
        <w:spacing w:line="560" w:lineRule="exact"/>
        <w:ind w:firstLineChars="1450" w:firstLine="4060"/>
        <w:jc w:val="left"/>
        <w:rPr>
          <w:rFonts w:ascii="仿宋_GB2312" w:eastAsia="仿宋_GB2312" w:hAnsi="仿宋"/>
          <w:sz w:val="28"/>
          <w:szCs w:val="28"/>
        </w:rPr>
      </w:pPr>
      <w:r w:rsidRPr="008129AD">
        <w:rPr>
          <w:rFonts w:ascii="仿宋_GB2312" w:eastAsia="仿宋_GB2312" w:hAnsi="仿宋" w:hint="eastAsia"/>
          <w:sz w:val="28"/>
          <w:szCs w:val="28"/>
        </w:rPr>
        <w:t>联系电话：</w:t>
      </w:r>
    </w:p>
    <w:p w:rsidR="003A0B66" w:rsidRPr="008129AD" w:rsidRDefault="003A0B66" w:rsidP="003A0B66">
      <w:pPr>
        <w:spacing w:line="560" w:lineRule="exact"/>
        <w:ind w:firstLineChars="1650" w:firstLine="4620"/>
        <w:jc w:val="left"/>
        <w:rPr>
          <w:rFonts w:ascii="仿宋_GB2312" w:eastAsia="仿宋_GB2312" w:hAnsi="仿宋"/>
          <w:sz w:val="28"/>
          <w:szCs w:val="28"/>
        </w:rPr>
      </w:pPr>
      <w:r w:rsidRPr="008129AD">
        <w:rPr>
          <w:rFonts w:ascii="仿宋_GB2312" w:eastAsia="仿宋_GB2312" w:hAnsi="仿宋" w:hint="eastAsia"/>
          <w:sz w:val="28"/>
          <w:szCs w:val="28"/>
        </w:rPr>
        <w:t>年  月   日</w:t>
      </w:r>
    </w:p>
    <w:p w:rsidR="003A0B66" w:rsidRPr="008129AD" w:rsidRDefault="003A0B66" w:rsidP="003A0B66">
      <w:pPr>
        <w:spacing w:line="560" w:lineRule="exact"/>
        <w:jc w:val="left"/>
        <w:rPr>
          <w:rFonts w:ascii="仿宋_GB2312" w:eastAsia="仿宋_GB2312" w:hAnsi="仿宋"/>
          <w:sz w:val="28"/>
          <w:szCs w:val="28"/>
        </w:rPr>
      </w:pPr>
    </w:p>
    <w:p w:rsidR="003A0B66" w:rsidRPr="008129AD" w:rsidRDefault="00CD02F2" w:rsidP="003A0B66">
      <w:pPr>
        <w:spacing w:line="560" w:lineRule="exact"/>
        <w:jc w:val="left"/>
        <w:rPr>
          <w:rFonts w:ascii="仿宋_GB2312" w:eastAsia="仿宋_GB2312" w:hAnsi="仿宋"/>
          <w:sz w:val="28"/>
          <w:szCs w:val="28"/>
        </w:rPr>
      </w:pPr>
      <w:r>
        <w:rPr>
          <w:rFonts w:ascii="仿宋_GB2312" w:eastAsia="仿宋_GB2312" w:hAnsi="仿宋" w:hint="eastAsia"/>
          <w:sz w:val="28"/>
          <w:szCs w:val="28"/>
        </w:rPr>
        <w:t xml:space="preserve">    </w:t>
      </w:r>
      <w:r w:rsidR="003A0B66" w:rsidRPr="008129AD">
        <w:rPr>
          <w:rFonts w:ascii="仿宋_GB2312" w:eastAsia="仿宋_GB2312" w:hAnsi="仿宋" w:hint="eastAsia"/>
          <w:sz w:val="28"/>
          <w:szCs w:val="28"/>
        </w:rPr>
        <w:t>附件：对项目采购需求的详细意见</w:t>
      </w:r>
    </w:p>
    <w:p w:rsidR="00C12AE8" w:rsidRDefault="00C12AE8">
      <w:pPr>
        <w:overflowPunct w:val="0"/>
        <w:spacing w:line="520" w:lineRule="exact"/>
        <w:jc w:val="center"/>
        <w:rPr>
          <w:rFonts w:ascii="仿宋_GB2312" w:eastAsia="仿宋_GB2312" w:hAnsi="Times New Roman" w:cs="Times New Roman"/>
          <w:sz w:val="44"/>
          <w:szCs w:val="44"/>
        </w:rPr>
      </w:pPr>
    </w:p>
    <w:p w:rsidR="00C12AE8" w:rsidRDefault="00C12AE8">
      <w:pPr>
        <w:pStyle w:val="2"/>
      </w:pPr>
      <w:bookmarkStart w:id="0" w:name="_GoBack"/>
      <w:bookmarkEnd w:id="0"/>
    </w:p>
    <w:p w:rsidR="00C12AE8" w:rsidRDefault="00C12AE8">
      <w:pPr>
        <w:overflowPunct w:val="0"/>
        <w:spacing w:line="520" w:lineRule="exact"/>
        <w:jc w:val="center"/>
        <w:rPr>
          <w:rFonts w:ascii="仿宋_GB2312" w:eastAsia="仿宋_GB2312" w:hAnsi="Times New Roman" w:cs="Times New Roman"/>
          <w:sz w:val="44"/>
          <w:szCs w:val="44"/>
        </w:rPr>
      </w:pPr>
    </w:p>
    <w:p w:rsidR="00CD02F2" w:rsidRDefault="00CD02F2">
      <w:pPr>
        <w:overflowPunct w:val="0"/>
        <w:spacing w:line="520" w:lineRule="exact"/>
        <w:jc w:val="center"/>
        <w:rPr>
          <w:rFonts w:ascii="方正小标宋_GBK" w:eastAsia="方正小标宋_GBK" w:hAnsi="Times New Roman" w:cs="Times New Roman" w:hint="eastAsia"/>
          <w:sz w:val="44"/>
          <w:szCs w:val="44"/>
        </w:rPr>
      </w:pPr>
    </w:p>
    <w:p w:rsidR="00CD02F2" w:rsidRDefault="00CD02F2">
      <w:pPr>
        <w:overflowPunct w:val="0"/>
        <w:spacing w:line="520" w:lineRule="exact"/>
        <w:jc w:val="center"/>
        <w:rPr>
          <w:rFonts w:ascii="方正小标宋_GBK" w:eastAsia="方正小标宋_GBK" w:hAnsi="Times New Roman" w:cs="Times New Roman" w:hint="eastAsia"/>
          <w:sz w:val="44"/>
          <w:szCs w:val="44"/>
        </w:rPr>
      </w:pPr>
    </w:p>
    <w:p w:rsidR="00CD02F2" w:rsidRDefault="00CD02F2">
      <w:pPr>
        <w:overflowPunct w:val="0"/>
        <w:spacing w:line="520" w:lineRule="exact"/>
        <w:jc w:val="center"/>
        <w:rPr>
          <w:rFonts w:ascii="方正小标宋_GBK" w:eastAsia="方正小标宋_GBK" w:hAnsi="Times New Roman" w:cs="Times New Roman" w:hint="eastAsia"/>
          <w:sz w:val="44"/>
          <w:szCs w:val="44"/>
        </w:rPr>
      </w:pPr>
    </w:p>
    <w:p w:rsidR="00CD02F2" w:rsidRDefault="00CD02F2">
      <w:pPr>
        <w:overflowPunct w:val="0"/>
        <w:spacing w:line="520" w:lineRule="exact"/>
        <w:jc w:val="center"/>
        <w:rPr>
          <w:rFonts w:ascii="方正小标宋_GBK" w:eastAsia="方正小标宋_GBK" w:hAnsi="Times New Roman" w:cs="Times New Roman" w:hint="eastAsia"/>
          <w:sz w:val="44"/>
          <w:szCs w:val="44"/>
        </w:rPr>
      </w:pPr>
    </w:p>
    <w:p w:rsidR="00C12AE8" w:rsidRDefault="00D927F3">
      <w:pPr>
        <w:overflowPunct w:val="0"/>
        <w:spacing w:line="520" w:lineRule="exact"/>
        <w:jc w:val="center"/>
        <w:rPr>
          <w:rFonts w:ascii="仿宋_GB2312" w:eastAsia="仿宋_GB2312" w:hAnsi="Calibri" w:cs="Times New Roman"/>
          <w:sz w:val="28"/>
          <w:szCs w:val="28"/>
        </w:rPr>
      </w:pPr>
      <w:r>
        <w:rPr>
          <w:rFonts w:ascii="方正小标宋_GBK" w:eastAsia="方正小标宋_GBK" w:hAnsi="Times New Roman" w:cs="Times New Roman" w:hint="eastAsia"/>
          <w:sz w:val="44"/>
          <w:szCs w:val="44"/>
        </w:rPr>
        <w:t>政府采购项目需求方案</w:t>
      </w:r>
    </w:p>
    <w:p w:rsidR="00C12AE8" w:rsidRDefault="00C12AE8">
      <w:pPr>
        <w:overflowPunct w:val="0"/>
        <w:spacing w:line="520" w:lineRule="exact"/>
        <w:ind w:firstLineChars="200" w:firstLine="560"/>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28"/>
          <w:szCs w:val="28"/>
        </w:rPr>
      </w:pPr>
    </w:p>
    <w:p w:rsidR="00C12AE8" w:rsidRDefault="00C12AE8">
      <w:pPr>
        <w:overflowPunct w:val="0"/>
        <w:spacing w:line="520" w:lineRule="exact"/>
        <w:rPr>
          <w:rFonts w:ascii="仿宋_GB2312" w:eastAsia="仿宋_GB2312" w:hAnsi="Times New Roman" w:cs="Times New Roman"/>
          <w:sz w:val="32"/>
          <w:szCs w:val="32"/>
        </w:rPr>
      </w:pPr>
    </w:p>
    <w:p w:rsidR="00C12AE8" w:rsidRDefault="0032059F">
      <w:pPr>
        <w:overflowPunct w:val="0"/>
        <w:spacing w:line="560" w:lineRule="exact"/>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 xml:space="preserve">   </w:t>
      </w:r>
      <w:r w:rsidR="00D927F3">
        <w:rPr>
          <w:rFonts w:ascii="仿宋_GB2312" w:eastAsia="仿宋_GB2312" w:hAnsiTheme="minorEastAsia" w:cs="Times New Roman" w:hint="eastAsia"/>
          <w:sz w:val="32"/>
          <w:szCs w:val="32"/>
        </w:rPr>
        <w:t>采购单位：青岛市公安局崂山分局</w:t>
      </w:r>
    </w:p>
    <w:p w:rsidR="00C12AE8" w:rsidRDefault="0032059F">
      <w:pPr>
        <w:overflowPunct w:val="0"/>
        <w:spacing w:line="560" w:lineRule="exact"/>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 xml:space="preserve">   </w:t>
      </w:r>
      <w:r w:rsidR="00D927F3">
        <w:rPr>
          <w:rFonts w:ascii="仿宋_GB2312" w:eastAsia="仿宋_GB2312" w:hAnsiTheme="minorEastAsia" w:cs="Times New Roman" w:hint="eastAsia"/>
          <w:sz w:val="32"/>
          <w:szCs w:val="32"/>
        </w:rPr>
        <w:t>采购代理机构：青岛市政务服务和公共资源交易中心</w:t>
      </w:r>
    </w:p>
    <w:p w:rsidR="00C12AE8" w:rsidRDefault="0032059F">
      <w:pPr>
        <w:overflowPunct w:val="0"/>
        <w:spacing w:line="560" w:lineRule="exact"/>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 xml:space="preserve">   </w:t>
      </w:r>
      <w:r w:rsidR="00D927F3">
        <w:rPr>
          <w:rFonts w:ascii="仿宋_GB2312" w:eastAsia="仿宋_GB2312" w:hAnsiTheme="minorEastAsia" w:cs="Times New Roman" w:hint="eastAsia"/>
          <w:sz w:val="32"/>
          <w:szCs w:val="32"/>
        </w:rPr>
        <w:t>项目名称：物业服务采购项目</w:t>
      </w:r>
    </w:p>
    <w:p w:rsidR="00C12AE8" w:rsidRDefault="0032059F">
      <w:pPr>
        <w:overflowPunct w:val="0"/>
        <w:spacing w:line="560" w:lineRule="exact"/>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 xml:space="preserve">   </w:t>
      </w:r>
      <w:r w:rsidR="00D927F3">
        <w:rPr>
          <w:rFonts w:ascii="仿宋_GB2312" w:eastAsia="仿宋_GB2312" w:hAnsiTheme="minorEastAsia" w:cs="Times New Roman" w:hint="eastAsia"/>
          <w:sz w:val="32"/>
          <w:szCs w:val="32"/>
        </w:rPr>
        <w:t>编制时间：2024年6月2</w:t>
      </w:r>
      <w:r w:rsidR="002A4B32">
        <w:rPr>
          <w:rFonts w:ascii="仿宋_GB2312" w:eastAsia="仿宋_GB2312" w:hAnsiTheme="minorEastAsia" w:cs="Times New Roman" w:hint="eastAsia"/>
          <w:sz w:val="32"/>
          <w:szCs w:val="32"/>
        </w:rPr>
        <w:t>8</w:t>
      </w:r>
      <w:r w:rsidR="00D927F3">
        <w:rPr>
          <w:rFonts w:ascii="仿宋_GB2312" w:eastAsia="仿宋_GB2312" w:hAnsiTheme="minorEastAsia" w:cs="Times New Roman" w:hint="eastAsia"/>
          <w:sz w:val="32"/>
          <w:szCs w:val="32"/>
        </w:rPr>
        <w:t>日</w:t>
      </w:r>
    </w:p>
    <w:p w:rsidR="00C12AE8" w:rsidRDefault="00C12AE8">
      <w:pPr>
        <w:overflowPunct w:val="0"/>
        <w:spacing w:line="560" w:lineRule="exact"/>
        <w:rPr>
          <w:rFonts w:ascii="仿宋_GB2312" w:eastAsia="仿宋_GB2312" w:hAnsiTheme="minorEastAsia" w:cs="Times New Roman"/>
          <w:sz w:val="32"/>
          <w:szCs w:val="32"/>
        </w:rPr>
      </w:pPr>
    </w:p>
    <w:p w:rsidR="00C12AE8" w:rsidRDefault="00C12AE8">
      <w:pPr>
        <w:spacing w:line="560" w:lineRule="exact"/>
        <w:ind w:firstLineChars="200" w:firstLine="560"/>
        <w:jc w:val="left"/>
        <w:rPr>
          <w:rFonts w:ascii="仿宋_GB2312" w:eastAsia="仿宋_GB2312" w:hAnsiTheme="minorEastAsia" w:cs="Times New Roman"/>
          <w:sz w:val="28"/>
          <w:szCs w:val="28"/>
        </w:rPr>
      </w:pPr>
    </w:p>
    <w:p w:rsidR="00C12AE8" w:rsidRDefault="00C12AE8">
      <w:pPr>
        <w:spacing w:line="560" w:lineRule="exact"/>
        <w:ind w:firstLineChars="200" w:firstLine="560"/>
        <w:jc w:val="left"/>
        <w:rPr>
          <w:rFonts w:ascii="仿宋_GB2312" w:eastAsia="仿宋_GB2312" w:hAnsiTheme="minorEastAsia" w:cs="Times New Roman"/>
          <w:sz w:val="28"/>
          <w:szCs w:val="28"/>
        </w:rPr>
      </w:pPr>
    </w:p>
    <w:p w:rsidR="00C12AE8" w:rsidRDefault="00C12AE8">
      <w:pPr>
        <w:spacing w:line="560" w:lineRule="exact"/>
        <w:ind w:firstLineChars="200" w:firstLine="560"/>
        <w:jc w:val="left"/>
        <w:rPr>
          <w:rFonts w:ascii="仿宋_GB2312" w:eastAsia="仿宋_GB2312" w:hAnsiTheme="minorEastAsia" w:cs="Times New Roman"/>
          <w:sz w:val="28"/>
          <w:szCs w:val="28"/>
        </w:rPr>
      </w:pPr>
    </w:p>
    <w:p w:rsidR="00C12AE8" w:rsidRDefault="00C12AE8">
      <w:pPr>
        <w:spacing w:line="560" w:lineRule="exact"/>
        <w:ind w:firstLineChars="200" w:firstLine="560"/>
        <w:jc w:val="left"/>
        <w:rPr>
          <w:rFonts w:ascii="仿宋_GB2312" w:eastAsia="仿宋_GB2312" w:hAnsiTheme="minorEastAsia" w:cs="Times New Roman"/>
          <w:sz w:val="28"/>
          <w:szCs w:val="28"/>
        </w:rPr>
      </w:pPr>
    </w:p>
    <w:p w:rsidR="00C12AE8" w:rsidRDefault="00C12AE8">
      <w:pPr>
        <w:spacing w:line="560" w:lineRule="exact"/>
        <w:ind w:firstLineChars="200" w:firstLine="560"/>
        <w:jc w:val="left"/>
        <w:rPr>
          <w:rFonts w:ascii="仿宋_GB2312" w:eastAsia="仿宋_GB2312" w:hAnsiTheme="minorEastAsia" w:cs="Times New Roman"/>
          <w:sz w:val="28"/>
          <w:szCs w:val="28"/>
        </w:rPr>
      </w:pPr>
    </w:p>
    <w:p w:rsidR="00CD02F2" w:rsidRDefault="00D927F3">
      <w:pPr>
        <w:spacing w:line="560" w:lineRule="exact"/>
        <w:ind w:firstLineChars="200" w:firstLine="560"/>
        <w:jc w:val="left"/>
        <w:rPr>
          <w:rFonts w:ascii="黑体" w:eastAsia="黑体" w:hAnsi="黑体" w:cs="Times New Roman" w:hint="eastAsia"/>
          <w:sz w:val="28"/>
          <w:szCs w:val="28"/>
        </w:rPr>
      </w:pPr>
      <w:r>
        <w:rPr>
          <w:rFonts w:ascii="黑体" w:eastAsia="黑体" w:hAnsi="黑体" w:cs="Times New Roman" w:hint="eastAsia"/>
          <w:sz w:val="28"/>
          <w:szCs w:val="28"/>
        </w:rPr>
        <w:t xml:space="preserve"> </w:t>
      </w:r>
    </w:p>
    <w:p w:rsidR="00CD02F2" w:rsidRDefault="00CD02F2" w:rsidP="00CD02F2">
      <w:pPr>
        <w:spacing w:line="560" w:lineRule="exact"/>
        <w:ind w:firstLineChars="200" w:firstLine="560"/>
        <w:jc w:val="left"/>
        <w:rPr>
          <w:rFonts w:ascii="黑体" w:eastAsia="黑体" w:hAnsi="黑体" w:cs="Times New Roman" w:hint="eastAsia"/>
          <w:sz w:val="28"/>
          <w:szCs w:val="28"/>
        </w:rPr>
      </w:pPr>
    </w:p>
    <w:p w:rsidR="00C12AE8" w:rsidRDefault="00D927F3" w:rsidP="00CD02F2">
      <w:pPr>
        <w:spacing w:line="560" w:lineRule="exact"/>
        <w:ind w:firstLineChars="200" w:firstLine="640"/>
        <w:jc w:val="left"/>
        <w:rPr>
          <w:rFonts w:ascii="黑体" w:eastAsia="黑体" w:hAnsi="黑体"/>
          <w:sz w:val="32"/>
          <w:szCs w:val="32"/>
        </w:rPr>
      </w:pPr>
      <w:r>
        <w:rPr>
          <w:rFonts w:ascii="黑体" w:eastAsia="黑体" w:hAnsi="黑体" w:cs="Times New Roman" w:hint="eastAsia"/>
          <w:sz w:val="32"/>
          <w:szCs w:val="32"/>
        </w:rPr>
        <w:t xml:space="preserve"> </w:t>
      </w:r>
      <w:r>
        <w:rPr>
          <w:rFonts w:ascii="黑体" w:eastAsia="黑体" w:hAnsi="黑体" w:cs="仿宋" w:hint="eastAsia"/>
          <w:bCs/>
          <w:sz w:val="32"/>
          <w:szCs w:val="32"/>
        </w:rPr>
        <w:t>一、项目概况及预算情况</w:t>
      </w:r>
    </w:p>
    <w:p w:rsidR="00C12AE8" w:rsidRPr="002A4B32" w:rsidRDefault="00D927F3" w:rsidP="002A4B32">
      <w:pPr>
        <w:overflowPunct w:val="0"/>
        <w:adjustRightInd w:val="0"/>
        <w:snapToGrid w:val="0"/>
        <w:spacing w:line="320" w:lineRule="exact"/>
        <w:ind w:firstLineChars="200" w:firstLine="480"/>
        <w:rPr>
          <w:rFonts w:ascii="仿宋" w:eastAsia="仿宋" w:hAnsi="仿宋" w:cs="仿宋"/>
          <w:sz w:val="24"/>
          <w:szCs w:val="24"/>
        </w:rPr>
      </w:pPr>
      <w:r w:rsidRPr="002A4B32">
        <w:rPr>
          <w:rFonts w:ascii="仿宋" w:eastAsia="仿宋" w:hAnsi="仿宋" w:cs="仿宋" w:hint="eastAsia"/>
          <w:sz w:val="24"/>
          <w:szCs w:val="24"/>
        </w:rPr>
        <w:t>项目总预算329.704406万元。服务范围：崂山区仙霞岭路10号机关驻地、沟崖办公区、北村办公区、森林警察大队。</w:t>
      </w:r>
    </w:p>
    <w:p w:rsidR="00C12AE8" w:rsidRPr="002A4B32" w:rsidRDefault="00D927F3" w:rsidP="002A4B32">
      <w:pPr>
        <w:overflowPunct w:val="0"/>
        <w:spacing w:line="320" w:lineRule="exact"/>
        <w:ind w:firstLineChars="200" w:firstLine="480"/>
        <w:rPr>
          <w:rFonts w:ascii="仿宋" w:eastAsia="仿宋" w:hAnsi="仿宋" w:cs="仿宋"/>
          <w:sz w:val="24"/>
          <w:szCs w:val="24"/>
        </w:rPr>
      </w:pPr>
      <w:r w:rsidRPr="002A4B32">
        <w:rPr>
          <w:rFonts w:ascii="仿宋" w:eastAsia="仿宋" w:hAnsi="仿宋" w:cs="仿宋" w:hint="eastAsia"/>
          <w:sz w:val="24"/>
          <w:szCs w:val="24"/>
        </w:rPr>
        <w:t>本项目服务人员不少于53人（其中包括：项目经理1名、餐厅主管1名、厨师11名、面食工8名、勤杂工8名、服务员3名、工程维修1名、值班电工6名、保洁员13名、洗车工1名）</w:t>
      </w:r>
    </w:p>
    <w:p w:rsidR="00C12AE8" w:rsidRPr="00E55BF6" w:rsidRDefault="00E55BF6">
      <w:pPr>
        <w:spacing w:line="560" w:lineRule="exact"/>
        <w:ind w:firstLineChars="200" w:firstLine="640"/>
        <w:rPr>
          <w:rFonts w:ascii="黑体" w:eastAsia="黑体" w:hAnsi="黑体" w:cs="仿宋"/>
          <w:bCs/>
          <w:sz w:val="32"/>
          <w:szCs w:val="32"/>
        </w:rPr>
      </w:pPr>
      <w:r w:rsidRPr="00E55BF6">
        <w:rPr>
          <w:rFonts w:ascii="黑体" w:eastAsia="黑体" w:hAnsi="黑体" w:cs="仿宋" w:hint="eastAsia"/>
          <w:bCs/>
          <w:sz w:val="32"/>
          <w:szCs w:val="32"/>
        </w:rPr>
        <w:t>二、</w:t>
      </w:r>
      <w:r w:rsidR="00D927F3" w:rsidRPr="00E55BF6">
        <w:rPr>
          <w:rFonts w:ascii="黑体" w:eastAsia="黑体" w:hAnsi="黑体" w:cs="仿宋" w:hint="eastAsia"/>
          <w:bCs/>
          <w:sz w:val="32"/>
          <w:szCs w:val="32"/>
        </w:rPr>
        <w:t>采购标的服务需求及标准要求</w:t>
      </w:r>
    </w:p>
    <w:p w:rsidR="00C12AE8" w:rsidRDefault="00E55BF6">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w:t>
      </w:r>
      <w:r w:rsidR="00D927F3">
        <w:rPr>
          <w:rFonts w:ascii="仿宋" w:eastAsia="仿宋" w:hAnsi="仿宋" w:cs="仿宋" w:hint="eastAsia"/>
          <w:sz w:val="24"/>
          <w:szCs w:val="24"/>
        </w:rPr>
        <w:t>人委托中标人管理服务的事项：</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1、公共环境（包括公共场地、公共卫生间、电梯、标识标牌、走廊、门厅、公共设施、外围区域、石材地面、房屋建筑物共用部位）的卫生清洁、垃圾的收集、清运；</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2、公共设施、机电设备（照明、门窗、房屋建筑物、卫生间上下水管道、配电系统、电梯、中央空调、冷却塔、消防设备等）的日常维护、管理和运行服务；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3、食堂就餐服务与管理；</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4、室外园林、绿化(含草坪)管理、养护；</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5、物业管理档案及资料的管理。</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6、应急服务。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7、其它临时性工作。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8、其他要求。</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sidR="002F04E8">
        <w:rPr>
          <w:rFonts w:ascii="仿宋" w:eastAsia="仿宋" w:hAnsi="仿宋" w:cs="仿宋" w:hint="eastAsia"/>
          <w:sz w:val="24"/>
          <w:szCs w:val="24"/>
        </w:rPr>
        <w:t>采购人</w:t>
      </w:r>
      <w:r>
        <w:rPr>
          <w:rFonts w:ascii="仿宋" w:eastAsia="仿宋" w:hAnsi="仿宋" w:cs="仿宋" w:hint="eastAsia"/>
          <w:sz w:val="24"/>
          <w:szCs w:val="24"/>
        </w:rPr>
        <w:t>对安全性、保密性、规范性要求严格。对物业管理服务要求高标准、高档次。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sidR="002F04E8">
        <w:rPr>
          <w:rFonts w:ascii="仿宋" w:eastAsia="仿宋" w:hAnsi="仿宋" w:cs="仿宋" w:hint="eastAsia"/>
          <w:sz w:val="24"/>
          <w:szCs w:val="24"/>
        </w:rPr>
        <w:t>采购人</w:t>
      </w:r>
      <w:r>
        <w:rPr>
          <w:rFonts w:ascii="仿宋" w:eastAsia="仿宋" w:hAnsi="仿宋" w:cs="仿宋" w:hint="eastAsia"/>
          <w:sz w:val="24"/>
          <w:szCs w:val="24"/>
        </w:rPr>
        <w:t>对物业管理服务进行业务归口管理。</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2F04E8">
        <w:rPr>
          <w:rFonts w:ascii="仿宋" w:eastAsia="仿宋" w:hAnsi="仿宋" w:cs="仿宋" w:hint="eastAsia"/>
          <w:sz w:val="24"/>
          <w:szCs w:val="24"/>
        </w:rPr>
        <w:t>采购人</w:t>
      </w:r>
      <w:r>
        <w:rPr>
          <w:rFonts w:ascii="仿宋" w:eastAsia="仿宋" w:hAnsi="仿宋" w:cs="仿宋" w:hint="eastAsia"/>
          <w:sz w:val="24"/>
          <w:szCs w:val="24"/>
        </w:rPr>
        <w:t>所委托管理范围的管理方案、组织架构、人员录用、各项规章制度等由中标人制定和实施，但在实施前必须报告</w:t>
      </w:r>
      <w:r w:rsidR="002F04E8">
        <w:rPr>
          <w:rFonts w:ascii="仿宋" w:eastAsia="仿宋" w:hAnsi="仿宋" w:cs="仿宋" w:hint="eastAsia"/>
          <w:sz w:val="24"/>
          <w:szCs w:val="24"/>
        </w:rPr>
        <w:t>采购人</w:t>
      </w:r>
      <w:r>
        <w:rPr>
          <w:rFonts w:ascii="仿宋" w:eastAsia="仿宋" w:hAnsi="仿宋" w:cs="仿宋" w:hint="eastAsia"/>
          <w:sz w:val="24"/>
          <w:szCs w:val="24"/>
        </w:rPr>
        <w:t>书面同意。</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sidR="002F04E8">
        <w:rPr>
          <w:rFonts w:ascii="仿宋" w:eastAsia="仿宋" w:hAnsi="仿宋" w:cs="仿宋" w:hint="eastAsia"/>
          <w:sz w:val="24"/>
          <w:szCs w:val="24"/>
        </w:rPr>
        <w:t>采购人</w:t>
      </w:r>
      <w:r>
        <w:rPr>
          <w:rFonts w:ascii="仿宋" w:eastAsia="仿宋" w:hAnsi="仿宋" w:cs="仿宋" w:hint="eastAsia"/>
          <w:sz w:val="24"/>
          <w:szCs w:val="24"/>
        </w:rPr>
        <w:t>对物业管理活动，有直接参与权与审批权；必要时</w:t>
      </w:r>
      <w:r w:rsidR="002F04E8">
        <w:rPr>
          <w:rFonts w:ascii="仿宋" w:eastAsia="仿宋" w:hAnsi="仿宋" w:cs="仿宋" w:hint="eastAsia"/>
          <w:sz w:val="24"/>
          <w:szCs w:val="24"/>
        </w:rPr>
        <w:t>采购人</w:t>
      </w:r>
      <w:r>
        <w:rPr>
          <w:rFonts w:ascii="仿宋" w:eastAsia="仿宋" w:hAnsi="仿宋" w:cs="仿宋" w:hint="eastAsia"/>
          <w:sz w:val="24"/>
          <w:szCs w:val="24"/>
        </w:rPr>
        <w:t>可查阅物业管理的财务状况。</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（5）在处理特殊事件和紧急、突发事故时，</w:t>
      </w:r>
      <w:r w:rsidR="002F04E8">
        <w:rPr>
          <w:rFonts w:ascii="仿宋" w:eastAsia="仿宋" w:hAnsi="仿宋" w:cs="仿宋" w:hint="eastAsia"/>
          <w:sz w:val="24"/>
          <w:szCs w:val="24"/>
        </w:rPr>
        <w:t>采购人</w:t>
      </w:r>
      <w:r>
        <w:rPr>
          <w:rFonts w:ascii="仿宋" w:eastAsia="仿宋" w:hAnsi="仿宋" w:cs="仿宋" w:hint="eastAsia"/>
          <w:sz w:val="24"/>
          <w:szCs w:val="24"/>
        </w:rPr>
        <w:t>对中标人的人员有直接指挥权。</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中标人按照法律要求使用工作人员，保证工作人员身体健康，适应工作要求，至少13名保洁人员，年龄比例合理（保洁人员男性年龄60以下女性年龄55以下），保密意识强。且应配备经理一名。所有工作人员必须遵守</w:t>
      </w:r>
      <w:r w:rsidR="002F04E8">
        <w:rPr>
          <w:rFonts w:ascii="仿宋" w:eastAsia="仿宋" w:hAnsi="仿宋" w:cs="仿宋" w:hint="eastAsia"/>
          <w:sz w:val="24"/>
          <w:szCs w:val="24"/>
        </w:rPr>
        <w:t>采购人</w:t>
      </w:r>
      <w:r>
        <w:rPr>
          <w:rFonts w:ascii="仿宋" w:eastAsia="仿宋" w:hAnsi="仿宋" w:cs="仿宋" w:hint="eastAsia"/>
          <w:sz w:val="24"/>
          <w:szCs w:val="24"/>
        </w:rPr>
        <w:t>的有关管理规定。</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（7）物业工作人员按岗位配备统一着装，言行规范，要注意仪容仪表，公众形象。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（8）中标人所用员工的一日三餐由物业公司自行解决。确需</w:t>
      </w:r>
      <w:r w:rsidR="002F04E8">
        <w:rPr>
          <w:rFonts w:ascii="仿宋" w:eastAsia="仿宋" w:hAnsi="仿宋" w:cs="仿宋" w:hint="eastAsia"/>
          <w:sz w:val="24"/>
          <w:szCs w:val="24"/>
        </w:rPr>
        <w:t>采购人</w:t>
      </w:r>
      <w:r>
        <w:rPr>
          <w:rFonts w:ascii="仿宋" w:eastAsia="仿宋" w:hAnsi="仿宋" w:cs="仿宋" w:hint="eastAsia"/>
          <w:sz w:val="24"/>
          <w:szCs w:val="24"/>
        </w:rPr>
        <w:t>提供餐饮的，在就餐方式、时间、地点等征得</w:t>
      </w:r>
      <w:r w:rsidR="002F04E8">
        <w:rPr>
          <w:rFonts w:ascii="仿宋" w:eastAsia="仿宋" w:hAnsi="仿宋" w:cs="仿宋" w:hint="eastAsia"/>
          <w:sz w:val="24"/>
          <w:szCs w:val="24"/>
        </w:rPr>
        <w:t>采购人</w:t>
      </w:r>
      <w:r>
        <w:rPr>
          <w:rFonts w:ascii="仿宋" w:eastAsia="仿宋" w:hAnsi="仿宋" w:cs="仿宋" w:hint="eastAsia"/>
          <w:sz w:val="24"/>
          <w:szCs w:val="24"/>
        </w:rPr>
        <w:t>同意后，按照早餐5元/人次，午餐5元/人次、晚餐5元/人次标准缴纳餐费；饭菜的组成由</w:t>
      </w:r>
      <w:r w:rsidR="002F04E8">
        <w:rPr>
          <w:rFonts w:ascii="仿宋" w:eastAsia="仿宋" w:hAnsi="仿宋" w:cs="仿宋" w:hint="eastAsia"/>
          <w:sz w:val="24"/>
          <w:szCs w:val="24"/>
        </w:rPr>
        <w:t>采购人</w:t>
      </w:r>
      <w:r>
        <w:rPr>
          <w:rFonts w:ascii="仿宋" w:eastAsia="仿宋" w:hAnsi="仿宋" w:cs="仿宋" w:hint="eastAsia"/>
          <w:sz w:val="24"/>
          <w:szCs w:val="24"/>
        </w:rPr>
        <w:t>指定。</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（9）中标人在做好工作的同时，有责任向</w:t>
      </w:r>
      <w:r w:rsidR="002F04E8">
        <w:rPr>
          <w:rFonts w:ascii="仿宋" w:eastAsia="仿宋" w:hAnsi="仿宋" w:cs="仿宋" w:hint="eastAsia"/>
          <w:sz w:val="24"/>
          <w:szCs w:val="24"/>
        </w:rPr>
        <w:t>采购人</w:t>
      </w:r>
      <w:r>
        <w:rPr>
          <w:rFonts w:ascii="仿宋" w:eastAsia="仿宋" w:hAnsi="仿宋" w:cs="仿宋" w:hint="eastAsia"/>
          <w:sz w:val="24"/>
          <w:szCs w:val="24"/>
        </w:rPr>
        <w:t>提供合理化建议，以提高管理效率和管理质量。</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（10）服务费根据物业活动考核情况每季度支付一次。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w:t>
      </w:r>
      <w:r w:rsidR="002F04E8">
        <w:rPr>
          <w:rFonts w:ascii="仿宋" w:eastAsia="仿宋" w:hAnsi="仿宋" w:cs="仿宋" w:hint="eastAsia"/>
          <w:sz w:val="24"/>
          <w:szCs w:val="24"/>
        </w:rPr>
        <w:t>采购人</w:t>
      </w:r>
      <w:r>
        <w:rPr>
          <w:rFonts w:ascii="仿宋" w:eastAsia="仿宋" w:hAnsi="仿宋" w:cs="仿宋" w:hint="eastAsia"/>
          <w:sz w:val="24"/>
          <w:szCs w:val="24"/>
        </w:rPr>
        <w:t>有权对中标人选派的工作人员进行检查考评，对不合格人员</w:t>
      </w:r>
      <w:r w:rsidR="002F04E8">
        <w:rPr>
          <w:rFonts w:ascii="仿宋" w:eastAsia="仿宋" w:hAnsi="仿宋" w:cs="仿宋" w:hint="eastAsia"/>
          <w:sz w:val="24"/>
          <w:szCs w:val="24"/>
        </w:rPr>
        <w:t>采购人</w:t>
      </w:r>
      <w:r>
        <w:rPr>
          <w:rFonts w:ascii="仿宋" w:eastAsia="仿宋" w:hAnsi="仿宋" w:cs="仿宋" w:hint="eastAsia"/>
          <w:sz w:val="24"/>
          <w:szCs w:val="24"/>
        </w:rPr>
        <w:t>具备要求中标人调换和辞退的权利。如因中标人管理不善造成经济损失或管理失误造成不良影响，</w:t>
      </w:r>
      <w:r w:rsidR="002F04E8">
        <w:rPr>
          <w:rFonts w:ascii="仿宋" w:eastAsia="仿宋" w:hAnsi="仿宋" w:cs="仿宋" w:hint="eastAsia"/>
          <w:sz w:val="24"/>
          <w:szCs w:val="24"/>
        </w:rPr>
        <w:t>采购人</w:t>
      </w:r>
      <w:r>
        <w:rPr>
          <w:rFonts w:ascii="仿宋" w:eastAsia="仿宋" w:hAnsi="仿宋" w:cs="仿宋" w:hint="eastAsia"/>
          <w:sz w:val="24"/>
          <w:szCs w:val="24"/>
        </w:rPr>
        <w:t>有权要求中标人赔偿经济损失及挽回不良影响，并承担除直接经济损失之外的连带责任。</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物业管理内容</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1、委托内容及要求 包括仙霞岭路10号机关驻地、沟崖办公区、北村办公区、森林警察大队。</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（1）门前五包范围及周界内人行道路；</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（2）裸露地面区域及裸露设施表面；</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（3）部分办公场所；</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（4）建筑物顶部平台；</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（5）上述区域内</w:t>
      </w:r>
      <w:r w:rsidR="002F04E8">
        <w:rPr>
          <w:rFonts w:ascii="仿宋" w:eastAsia="仿宋" w:hAnsi="仿宋" w:cs="仿宋" w:hint="eastAsia"/>
          <w:sz w:val="24"/>
          <w:szCs w:val="24"/>
        </w:rPr>
        <w:t>采购人</w:t>
      </w:r>
      <w:r>
        <w:rPr>
          <w:rFonts w:ascii="仿宋" w:eastAsia="仿宋" w:hAnsi="仿宋" w:cs="仿宋" w:hint="eastAsia"/>
          <w:sz w:val="24"/>
          <w:szCs w:val="24"/>
        </w:rPr>
        <w:t>提出需要进行保洁的其他部位。</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公共部位包括但不仅限于走廊、电梯、通道、卫生间、大厅、门厅、楼梯、垃圾收集区等公共部位地面、内墙壁和玻璃门窗、共用设备等。要求全年（含节假日、休息日，以下同）全方位保洁。</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2、卫生保洁标准</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（1）建立保洁管理制度和保洁服务方案，对保洁服务工作做好记录。</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（2）配置保洁服务人员，明确保洁责任范围，保洁服务实行定时定点和流动保洁相结合，保持物业服务区域整洁、干净。建立专业化保洁队伍，制定详细的操作规程和工作标准。</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（3）雨雪天气应及时清理室内积水和道路积雪，采取防滑措施，特殊部位保洁要做好安全防护。</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（4）公共部位无堆放杂物现象。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（5）对委托范围内的场所，按既定标准全天候、全方位保洁。墙面、地面、门窗、扶手、把手、设备表面、垃圾收集器、洁具、灯具、工具等，必须洁净无污渍、无蜘蛛网，整齐并符合规划，无异味，符合</w:t>
      </w:r>
      <w:r w:rsidR="002F04E8">
        <w:rPr>
          <w:rFonts w:ascii="仿宋" w:eastAsia="仿宋" w:hAnsi="仿宋" w:cs="仿宋" w:hint="eastAsia"/>
          <w:sz w:val="24"/>
          <w:szCs w:val="24"/>
        </w:rPr>
        <w:t>采购人</w:t>
      </w:r>
      <w:r>
        <w:rPr>
          <w:rFonts w:ascii="仿宋" w:eastAsia="仿宋" w:hAnsi="仿宋" w:cs="仿宋" w:hint="eastAsia"/>
          <w:sz w:val="24"/>
          <w:szCs w:val="24"/>
        </w:rPr>
        <w:t>要求。</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（6）保持院区裸露地面、门前五包区域、建筑物平台全天候整洁整齐，要求无落叶、烟头等杂物。</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（7）电梯整洁，无污渍，有光泽。</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（8）按要求清洁大理石。地毯、地垫按要求洁净。</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（9）协助</w:t>
      </w:r>
      <w:r w:rsidR="002F04E8">
        <w:rPr>
          <w:rFonts w:ascii="仿宋" w:eastAsia="仿宋" w:hAnsi="仿宋" w:cs="仿宋" w:hint="eastAsia"/>
          <w:sz w:val="24"/>
          <w:szCs w:val="24"/>
        </w:rPr>
        <w:t>采购人</w:t>
      </w:r>
      <w:r>
        <w:rPr>
          <w:rFonts w:ascii="仿宋" w:eastAsia="仿宋" w:hAnsi="仿宋" w:cs="仿宋" w:hint="eastAsia"/>
          <w:sz w:val="24"/>
          <w:szCs w:val="24"/>
        </w:rPr>
        <w:t>进行机关控烟工作、节庆灯笼悬挂与拆除、爱国卫生月、节能宣传及其他应当由中标人承担的物业活动。</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3、综合管理</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（1）制定设施设备维修保养计划，重点设备（变压器、锅炉、水泵、冷暖设备等）应建立维修保养档案。</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（2）设置24小时报修电话，报修记录规范，配备专业人员，对电气、弱电、给排水、暖通、升降设备、空调、锅炉等公共设施设备进行维修、保养。以上设备维修人员至少1名，</w:t>
      </w:r>
      <w:r w:rsidRPr="002F04E8">
        <w:rPr>
          <w:rFonts w:ascii="仿宋" w:eastAsia="仿宋" w:hAnsi="仿宋" w:cs="仿宋" w:hint="eastAsia"/>
          <w:b/>
          <w:sz w:val="24"/>
          <w:szCs w:val="24"/>
        </w:rPr>
        <w:t>需提供同类专业相关资格证书，年龄要求在60岁以下。</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4、供配电设备</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（1）按要求对供配电设备进行周期检查、保养，并登记记录结果。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（2）供配电设备发生异常或故障应及时报告，做好记录，并协同排除异常或故障。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（3）定期检查维护应急供电系统，确保正常工作状态。</w:t>
      </w:r>
    </w:p>
    <w:p w:rsidR="00C12AE8" w:rsidRPr="002F04E8" w:rsidRDefault="00D927F3">
      <w:pPr>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（4）按相关法律法规，配电室需要人员24小时值班，值班电工至少6人，</w:t>
      </w:r>
      <w:r w:rsidRPr="002F04E8">
        <w:rPr>
          <w:rFonts w:ascii="仿宋" w:eastAsia="仿宋" w:hAnsi="仿宋" w:cs="仿宋" w:hint="eastAsia"/>
          <w:b/>
          <w:sz w:val="24"/>
          <w:szCs w:val="24"/>
        </w:rPr>
        <w:t>需提供同类专业相关资格证书，年龄要求在60岁以下。</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5、给排水系统</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（1）按照规范定期对给排水系统进行维护、润滑。</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（2）每天检查一次污水泵、提升泵、排水泵、阀门等，曝气风机、排水系统通畅，各种管道阀门完好，仪表显示正确，无跑、冒、滴、漏。</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（3）定期对污水处理系统全面维护保养。</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（4）每季度对楼宇排水总管进行维护。</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（5）定期对水泵、水质处理和消毒装置及设备控制柜进行保养。</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（6）如遇供水单位限水、停水，应按规定时间通知</w:t>
      </w:r>
      <w:r w:rsidR="002F04E8">
        <w:rPr>
          <w:rFonts w:ascii="仿宋" w:eastAsia="仿宋" w:hAnsi="仿宋" w:cs="仿宋" w:hint="eastAsia"/>
          <w:sz w:val="24"/>
          <w:szCs w:val="24"/>
        </w:rPr>
        <w:t>采购人</w:t>
      </w:r>
      <w:r>
        <w:rPr>
          <w:rFonts w:ascii="仿宋" w:eastAsia="仿宋" w:hAnsi="仿宋" w:cs="仿宋" w:hint="eastAsia"/>
          <w:sz w:val="24"/>
          <w:szCs w:val="24"/>
        </w:rPr>
        <w:t>。供水恢复后，检查阀门及水龙头的关闭情况。</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6、供暖季供暖服务保障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巡视检查供暖设施、停供暖、排气、管道闸阀保养等，并进行简单维修，系统发生故障时配合维修工作，供暖季24小时值班。非供暖季根据</w:t>
      </w:r>
      <w:r w:rsidR="002F04E8">
        <w:rPr>
          <w:rFonts w:ascii="仿宋" w:eastAsia="仿宋" w:hAnsi="仿宋" w:cs="仿宋" w:hint="eastAsia"/>
          <w:sz w:val="24"/>
          <w:szCs w:val="24"/>
        </w:rPr>
        <w:t>采购人</w:t>
      </w:r>
      <w:r>
        <w:rPr>
          <w:rFonts w:ascii="仿宋" w:eastAsia="仿宋" w:hAnsi="仿宋" w:cs="仿宋" w:hint="eastAsia"/>
          <w:sz w:val="24"/>
          <w:szCs w:val="24"/>
        </w:rPr>
        <w:t>要求进行管道保养、维修及闸阀保养工作。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7、高压值守及供配电保障服务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进行高压变电配送设备设备值守、供配电设备巡视及基本维护、配送电服务保障、简单电工维修（开关、插座、照明灯具、简单线路的更换等）；按照24小时值班，持有效电工证，60周岁以下，全年工作。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8、消防设施维护保养</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负责对委托区域的消防设施设备（建筑消防、消防报警及灭火、灭火器等）、楼道和出入口的一般情况每天巡检；安排专业技术队伍（公司资质符合消防维保要求，工作人员持资格证）每周一次巡检，每月进行一次消防栓泵、喷淋泵、送风排烟机、双电源启动测试，记录《设备定期启动记录表》；每年进行一次消防栓、喷淋系统测试，送风、排烟系统测试，电源、控制联动功能以及报警安全系统的测试。发现故障立即排除，使设备始终处于良好状态，保证消防设备器材的安全和正常运行；保证楼道和出入口的畅通无阻，任何人不得占用和封堵；发生火灾时，应立即采取有效措施；建立24小时巡查制度、应急预案，能够对突发事件及时合理应对。根据</w:t>
      </w:r>
      <w:r w:rsidR="002F04E8">
        <w:rPr>
          <w:rFonts w:ascii="仿宋" w:eastAsia="仿宋" w:hAnsi="仿宋" w:cs="仿宋" w:hint="eastAsia"/>
          <w:sz w:val="24"/>
          <w:szCs w:val="24"/>
        </w:rPr>
        <w:t>采购人</w:t>
      </w:r>
      <w:r>
        <w:rPr>
          <w:rFonts w:ascii="仿宋" w:eastAsia="仿宋" w:hAnsi="仿宋" w:cs="仿宋" w:hint="eastAsia"/>
          <w:sz w:val="24"/>
          <w:szCs w:val="24"/>
        </w:rPr>
        <w:t>要求随时安排专业技术人员负责重大活动值守。</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9、垃圾分类收集及清运</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中标人对</w:t>
      </w:r>
      <w:r w:rsidR="002F04E8">
        <w:rPr>
          <w:rFonts w:ascii="仿宋" w:eastAsia="仿宋" w:hAnsi="仿宋" w:cs="仿宋" w:hint="eastAsia"/>
          <w:sz w:val="24"/>
          <w:szCs w:val="24"/>
        </w:rPr>
        <w:t>采购人</w:t>
      </w:r>
      <w:r>
        <w:rPr>
          <w:rFonts w:ascii="仿宋" w:eastAsia="仿宋" w:hAnsi="仿宋" w:cs="仿宋" w:hint="eastAsia"/>
          <w:sz w:val="24"/>
          <w:szCs w:val="24"/>
        </w:rPr>
        <w:t>所委托区域办公楼、大院、食堂等产生的全部垃圾（含泔水），严格按照《青岛市生活垃圾分类管理办法》进行分类收集和清运，做到垃圾日产日清。</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10、防汛、除雪防滑防台风、灭四害及防疫消毒</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11、按照</w:t>
      </w:r>
      <w:r w:rsidR="002F04E8">
        <w:rPr>
          <w:rFonts w:ascii="仿宋" w:eastAsia="仿宋" w:hAnsi="仿宋" w:cs="仿宋" w:hint="eastAsia"/>
          <w:sz w:val="24"/>
          <w:szCs w:val="24"/>
        </w:rPr>
        <w:t>采购人</w:t>
      </w:r>
      <w:r>
        <w:rPr>
          <w:rFonts w:ascii="仿宋" w:eastAsia="仿宋" w:hAnsi="仿宋" w:cs="仿宋" w:hint="eastAsia"/>
          <w:sz w:val="24"/>
          <w:szCs w:val="24"/>
        </w:rPr>
        <w:t>要求，负责组织实施所委托区域的防汛、除雪、除积水、防滑、防台风工作。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12、按照灭四害工作制度、防疫消毒工作制度，组织开展灭四害及防疫消毒相关工作。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13、机关食堂、沟崖办公区食堂、北村办公区食堂、森林警察大队食堂餐饮制作及服务、就餐区域其它服务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w:t>
      </w:r>
      <w:r w:rsidR="002F04E8">
        <w:rPr>
          <w:rFonts w:ascii="仿宋" w:eastAsia="仿宋" w:hAnsi="仿宋" w:cs="仿宋" w:hint="eastAsia"/>
          <w:sz w:val="24"/>
          <w:szCs w:val="24"/>
        </w:rPr>
        <w:t>采购人</w:t>
      </w:r>
      <w:r>
        <w:rPr>
          <w:rFonts w:ascii="仿宋" w:eastAsia="仿宋" w:hAnsi="仿宋" w:cs="仿宋" w:hint="eastAsia"/>
          <w:sz w:val="24"/>
          <w:szCs w:val="24"/>
        </w:rPr>
        <w:t>要求，中标人按照质量管理体系（GB/T19001）和食品安全管理体系(GB/T22000+食品安全专项技术要求)标准，落实4D工作法，为</w:t>
      </w:r>
      <w:r w:rsidR="002F04E8">
        <w:rPr>
          <w:rFonts w:ascii="仿宋" w:eastAsia="仿宋" w:hAnsi="仿宋" w:cs="仿宋" w:hint="eastAsia"/>
          <w:sz w:val="24"/>
          <w:szCs w:val="24"/>
        </w:rPr>
        <w:t>采购人</w:t>
      </w:r>
      <w:r>
        <w:rPr>
          <w:rFonts w:ascii="仿宋" w:eastAsia="仿宋" w:hAnsi="仿宋" w:cs="仿宋" w:hint="eastAsia"/>
          <w:sz w:val="24"/>
          <w:szCs w:val="24"/>
        </w:rPr>
        <w:t>提供每天的餐饮制作及餐厅服务（含招待工作餐）、出入库管理（包括食品和低值易耗品）、菜谱制定、成本核算与控制、培训及业务交流、学习会议服务（图书服务、咖啡服务、民主生活会等）、食堂电子屏（含查询机）管理及服务、食品检验检测、购买计划提报、提出工作建议等。全年无休。</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（一）日常工作日需求（开餐时间、就餐人数及菜品要求）</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1、早餐。开餐时间：7:30-8:30。就餐人数约600人--650人。菜品配置为：主食6-8种；菜6种（炝炒拌不定）；鸡蛋：粥品至少2种。</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2、午餐。开餐时间：11:30-12:30。就餐人数约800人--850人。菜品配置为：主食6种；菜6种（荤菜3、素菜3）；水果3；粥品至少2种。</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3、晚餐。开餐时间：17:30-18:30。就餐人数约300人--350人。菜品配置为：主食4种；菜4种（荤菜2、素菜2）；粥品至少2种。</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早餐、午餐保障要求工作人员不少于30人，晚餐工作人员不少于15人。</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（二）正常公休日、节假日的餐饮制作及服务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中标人需根据</w:t>
      </w:r>
      <w:r w:rsidR="002F04E8">
        <w:rPr>
          <w:rFonts w:ascii="仿宋" w:eastAsia="仿宋" w:hAnsi="仿宋" w:cs="仿宋" w:hint="eastAsia"/>
          <w:sz w:val="24"/>
          <w:szCs w:val="24"/>
        </w:rPr>
        <w:t>采购人</w:t>
      </w:r>
      <w:r>
        <w:rPr>
          <w:rFonts w:ascii="仿宋" w:eastAsia="仿宋" w:hAnsi="仿宋" w:cs="仿宋" w:hint="eastAsia"/>
          <w:sz w:val="24"/>
          <w:szCs w:val="24"/>
        </w:rPr>
        <w:t>要求，参考日常工作日餐饮制作和服务需求，提供正常公休日、节假日的餐饮制作及服务。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（三）勤务加班的餐饮保障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由于公安工作的特殊性，勤务加班等属常态化。中标人需根据</w:t>
      </w:r>
      <w:r w:rsidR="002F04E8">
        <w:rPr>
          <w:rFonts w:ascii="仿宋" w:eastAsia="仿宋" w:hAnsi="仿宋" w:cs="仿宋" w:hint="eastAsia"/>
          <w:sz w:val="24"/>
          <w:szCs w:val="24"/>
        </w:rPr>
        <w:t>采购人</w:t>
      </w:r>
      <w:r>
        <w:rPr>
          <w:rFonts w:ascii="仿宋" w:eastAsia="仿宋" w:hAnsi="仿宋" w:cs="仿宋" w:hint="eastAsia"/>
          <w:sz w:val="24"/>
          <w:szCs w:val="24"/>
        </w:rPr>
        <w:t>餐饮需要，随时无条件提供勤务加班等所需的餐饮制作和服务活动。餐饮服务保障人员的安排需征得</w:t>
      </w:r>
      <w:r w:rsidR="002F04E8">
        <w:rPr>
          <w:rFonts w:ascii="仿宋" w:eastAsia="仿宋" w:hAnsi="仿宋" w:cs="仿宋" w:hint="eastAsia"/>
          <w:sz w:val="24"/>
          <w:szCs w:val="24"/>
        </w:rPr>
        <w:t>采购人</w:t>
      </w:r>
      <w:r>
        <w:rPr>
          <w:rFonts w:ascii="仿宋" w:eastAsia="仿宋" w:hAnsi="仿宋" w:cs="仿宋" w:hint="eastAsia"/>
          <w:sz w:val="24"/>
          <w:szCs w:val="24"/>
        </w:rPr>
        <w:t>同意。</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（四）食堂工作其它要求</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1、中标人所有工作，必须严格遵守《中华人民共和国食品安全法》。</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2、中标人需每周协助</w:t>
      </w:r>
      <w:r w:rsidR="002F04E8">
        <w:rPr>
          <w:rFonts w:ascii="仿宋" w:eastAsia="仿宋" w:hAnsi="仿宋" w:cs="仿宋" w:hint="eastAsia"/>
          <w:sz w:val="24"/>
          <w:szCs w:val="24"/>
        </w:rPr>
        <w:t>采购人</w:t>
      </w:r>
      <w:r>
        <w:rPr>
          <w:rFonts w:ascii="仿宋" w:eastAsia="仿宋" w:hAnsi="仿宋" w:cs="仿宋" w:hint="eastAsia"/>
          <w:sz w:val="24"/>
          <w:szCs w:val="24"/>
        </w:rPr>
        <w:t>制定下周（周一至周日）菜谱，菜品设计要色香味俱全，营养搭配合理，并每月至少推出一种新菜品。</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3、设置兼职食品安全员，履行安全员职责，协助厨师长做好安全生产，杜绝生产安全、食物中毒事故。</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4、中标人需根据</w:t>
      </w:r>
      <w:r w:rsidR="002F04E8">
        <w:rPr>
          <w:rFonts w:ascii="仿宋" w:eastAsia="仿宋" w:hAnsi="仿宋" w:cs="仿宋" w:hint="eastAsia"/>
          <w:sz w:val="24"/>
          <w:szCs w:val="24"/>
        </w:rPr>
        <w:t>采购人</w:t>
      </w:r>
      <w:r>
        <w:rPr>
          <w:rFonts w:ascii="仿宋" w:eastAsia="仿宋" w:hAnsi="仿宋" w:cs="仿宋" w:hint="eastAsia"/>
          <w:sz w:val="24"/>
          <w:szCs w:val="24"/>
        </w:rPr>
        <w:t>餐饮要求，优化人员配置。</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5、工作餐招待灶，要根据菜谱和开餐时间安排，独立加工，小锅制作。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6、洗消工作，按照《中华人民共和国食品安全法》的要求，及时洗消，不能影响下餐使用。洗消完毕的物品，归类放置于保洁柜。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餐厅服务。餐厅卫生随时保持洁净，玻璃、地面、餐桌、餐椅、桌布、洗手区、吊顶、照明灯具不得存有污渍、灰尘、积水。开餐时间，不得发生保洁用品放置在餐厅现象。餐桌、收餐台上的餐盘、垃圾等第一时间清理。餐厅工作人员要服务热情、礼仪良好、素质高，禁止高语调、态度恶劣、吵架等现象。</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8、加工、操作区，保持干燥洁净，不得留存各种垃圾，无污渍、油渍，不得倾倒易堵塞物品进入下水道，垃圾规范归置并收集到室外公共垃圾存放点。</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9、根据实际情况，组织进行食堂内部的通风、消毒、杀菌、灭四害工作。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10、做好食品留样工作。</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11、对食堂工作人员的要求</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（1）中标人所招聘的工作人员需持有有效健康证并提供个人无重大疾病史和传染病史书面承诺书；所有岗位工作人员身体状态需满足工作要求。</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（2）厨师组。要求共配备11人，55周岁以下。</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（3）主食组。要求共配备8人，55周岁以下。其中西式面点师不少于1人，中式面点师不少于3人。以上人员可做油条、中式及西式糕点等。</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（4）餐厅服务组。55周岁以下共3人（不少于1名男性），会讲普通话。</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（5）粗加工组、洗消组。要求配备55周岁以下，工作人员8人。</w:t>
      </w:r>
    </w:p>
    <w:p w:rsidR="00C12AE8" w:rsidRDefault="00D927F3">
      <w:pPr>
        <w:spacing w:line="360" w:lineRule="auto"/>
        <w:ind w:firstLineChars="200" w:firstLine="480"/>
        <w:rPr>
          <w:rFonts w:ascii="仿宋" w:eastAsia="仿宋" w:hAnsi="仿宋" w:cs="仿宋"/>
          <w:sz w:val="24"/>
          <w:szCs w:val="24"/>
        </w:rPr>
      </w:pPr>
      <w:r w:rsidRPr="000D2D4E">
        <w:rPr>
          <w:rFonts w:ascii="仿宋" w:eastAsia="仿宋" w:hAnsi="仿宋" w:cs="仿宋" w:hint="eastAsia"/>
          <w:sz w:val="24"/>
          <w:szCs w:val="24"/>
        </w:rPr>
        <w:t>（6）设餐厅前厅主管1人，有3年</w:t>
      </w:r>
      <w:r w:rsidRPr="00931E05">
        <w:rPr>
          <w:rFonts w:ascii="仿宋" w:eastAsia="仿宋" w:hAnsi="仿宋" w:cs="仿宋" w:hint="eastAsia"/>
          <w:sz w:val="24"/>
          <w:szCs w:val="24"/>
        </w:rPr>
        <w:t>以上、</w:t>
      </w:r>
      <w:r w:rsidR="000D2D4E" w:rsidRPr="00931E05">
        <w:rPr>
          <w:rFonts w:ascii="仿宋" w:eastAsia="仿宋" w:hAnsi="仿宋" w:cs="仿宋" w:hint="eastAsia"/>
          <w:sz w:val="24"/>
          <w:szCs w:val="24"/>
        </w:rPr>
        <w:t>3</w:t>
      </w:r>
      <w:r w:rsidRPr="00931E05">
        <w:rPr>
          <w:rFonts w:ascii="仿宋" w:eastAsia="仿宋" w:hAnsi="仿宋" w:cs="仿宋" w:hint="eastAsia"/>
          <w:sz w:val="24"/>
          <w:szCs w:val="24"/>
        </w:rPr>
        <w:t>00人以上规模</w:t>
      </w:r>
      <w:r w:rsidRPr="000D2D4E">
        <w:rPr>
          <w:rFonts w:ascii="仿宋" w:eastAsia="仿宋" w:hAnsi="仿宋" w:cs="仿宋" w:hint="eastAsia"/>
          <w:sz w:val="24"/>
          <w:szCs w:val="24"/>
        </w:rPr>
        <w:t>机关食堂前厅管理经验，管理、礼仪等培训经验丰</w:t>
      </w:r>
      <w:r>
        <w:rPr>
          <w:rFonts w:ascii="仿宋" w:eastAsia="仿宋" w:hAnsi="仿宋" w:cs="仿宋" w:hint="eastAsia"/>
          <w:sz w:val="24"/>
          <w:szCs w:val="24"/>
        </w:rPr>
        <w:t>富。</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12、洗车服务：中标人需配备洗车工1人，男性，年龄要求在60岁以下，身体健康，无犯罪记录。</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13、项目经理：中标人需配备项目经理1人，年龄要求：男性60岁以下，女性55岁以下，需持物业经理上岗证，3年以上机关物业管理经验。</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14、其它与物业管理内容有关事项</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（1）物业公司按照既定的保洁、配电室、供暖、灭四害、防疫消毒、餐饮、垃圾分类及清运、（含突发事件处置方案内容）落实实施物业活动。</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（2）物业管理要建立资料的收集、分类整理、归档管理制。</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2F04E8">
        <w:rPr>
          <w:rFonts w:ascii="仿宋" w:eastAsia="仿宋" w:hAnsi="仿宋" w:cs="仿宋" w:hint="eastAsia"/>
          <w:sz w:val="24"/>
          <w:szCs w:val="24"/>
        </w:rPr>
        <w:t>采购人</w:t>
      </w:r>
      <w:r>
        <w:rPr>
          <w:rFonts w:ascii="仿宋" w:eastAsia="仿宋" w:hAnsi="仿宋" w:cs="仿宋" w:hint="eastAsia"/>
          <w:sz w:val="24"/>
          <w:szCs w:val="24"/>
        </w:rPr>
        <w:t>免费提供管理用房给物业办公使用。</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（4）中标人要随时配合</w:t>
      </w:r>
      <w:r w:rsidR="002F04E8">
        <w:rPr>
          <w:rFonts w:ascii="仿宋" w:eastAsia="仿宋" w:hAnsi="仿宋" w:cs="仿宋" w:hint="eastAsia"/>
          <w:sz w:val="24"/>
          <w:szCs w:val="24"/>
        </w:rPr>
        <w:t>采购人</w:t>
      </w:r>
      <w:r>
        <w:rPr>
          <w:rFonts w:ascii="仿宋" w:eastAsia="仿宋" w:hAnsi="仿宋" w:cs="仿宋" w:hint="eastAsia"/>
          <w:sz w:val="24"/>
          <w:szCs w:val="24"/>
        </w:rPr>
        <w:t>因临时加班、突发状况等工作，并完成相关的物业活动。</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（5）中标人开展的活动必须符合《中华人民共和国民法典》。</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（6）除配电、供暖、保安门卫工作岗位外，中标人需全年为</w:t>
      </w:r>
      <w:r w:rsidR="002F04E8">
        <w:rPr>
          <w:rFonts w:ascii="仿宋" w:eastAsia="仿宋" w:hAnsi="仿宋" w:cs="仿宋" w:hint="eastAsia"/>
          <w:sz w:val="24"/>
          <w:szCs w:val="24"/>
        </w:rPr>
        <w:t>采购人</w:t>
      </w:r>
      <w:r>
        <w:rPr>
          <w:rFonts w:ascii="仿宋" w:eastAsia="仿宋" w:hAnsi="仿宋" w:cs="仿宋" w:hint="eastAsia"/>
          <w:sz w:val="24"/>
          <w:szCs w:val="24"/>
        </w:rPr>
        <w:t>派驻备勤工作人员。其中值班管理人员1人，备勤厨师4人、应急备勤1-2人、洗车工1人。</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w:t>
      </w:r>
      <w:r w:rsidR="002F04E8">
        <w:rPr>
          <w:rFonts w:ascii="仿宋" w:eastAsia="仿宋" w:hAnsi="仿宋" w:cs="仿宋" w:hint="eastAsia"/>
          <w:sz w:val="24"/>
          <w:szCs w:val="24"/>
        </w:rPr>
        <w:t>采购人</w:t>
      </w:r>
      <w:r>
        <w:rPr>
          <w:rFonts w:ascii="仿宋" w:eastAsia="仿宋" w:hAnsi="仿宋" w:cs="仿宋" w:hint="eastAsia"/>
          <w:sz w:val="24"/>
          <w:szCs w:val="24"/>
        </w:rPr>
        <w:t>对中标人的物业活动进行考核。</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（8）本项目服务人员不少于53人（其中包括：项目经理1名、餐厅主管1名、厨师11名、面食工8名、勤杂工8名、服务员3名、工程维修1名、值班电工6名、保洁员13名、洗车工1名）</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（9）报价中必须包含的费用：人员工资（不得低于青岛市最低工资标准）、社保（须按青岛市标准缴纳）、意外险、年服装费、管理费、税费、加班费、福利费等）</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(10)中标单位工作人员在工作中因中标单位管理或自身原因致使人员身体受损，由中标单位承担责任，</w:t>
      </w:r>
      <w:r w:rsidR="002F04E8">
        <w:rPr>
          <w:rFonts w:ascii="仿宋" w:eastAsia="仿宋" w:hAnsi="仿宋" w:cs="仿宋" w:hint="eastAsia"/>
          <w:sz w:val="24"/>
          <w:szCs w:val="24"/>
        </w:rPr>
        <w:t>采购人</w:t>
      </w:r>
      <w:r>
        <w:rPr>
          <w:rFonts w:ascii="仿宋" w:eastAsia="仿宋" w:hAnsi="仿宋" w:cs="仿宋" w:hint="eastAsia"/>
          <w:sz w:val="24"/>
          <w:szCs w:val="24"/>
        </w:rPr>
        <w:t>不承担任何责任。</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w:t>
      </w:r>
      <w:r w:rsidR="002F04E8">
        <w:rPr>
          <w:rFonts w:ascii="仿宋" w:eastAsia="仿宋" w:hAnsi="仿宋" w:cs="仿宋" w:hint="eastAsia"/>
          <w:sz w:val="24"/>
          <w:szCs w:val="24"/>
        </w:rPr>
        <w:t>采购人</w:t>
      </w:r>
      <w:r>
        <w:rPr>
          <w:rFonts w:ascii="仿宋" w:eastAsia="仿宋" w:hAnsi="仿宋" w:cs="仿宋" w:hint="eastAsia"/>
          <w:sz w:val="24"/>
          <w:szCs w:val="24"/>
        </w:rPr>
        <w:t>日常维修事项，由</w:t>
      </w:r>
      <w:r w:rsidR="002F04E8">
        <w:rPr>
          <w:rFonts w:ascii="仿宋" w:eastAsia="仿宋" w:hAnsi="仿宋" w:cs="仿宋" w:hint="eastAsia"/>
          <w:sz w:val="24"/>
          <w:szCs w:val="24"/>
        </w:rPr>
        <w:t>采购人</w:t>
      </w:r>
      <w:r>
        <w:rPr>
          <w:rFonts w:ascii="仿宋" w:eastAsia="仿宋" w:hAnsi="仿宋" w:cs="仿宋" w:hint="eastAsia"/>
          <w:sz w:val="24"/>
          <w:szCs w:val="24"/>
        </w:rPr>
        <w:t>提供维修材料，中标人负责具体实施，中标人不得以任何理由收取费用。</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中标人在日常物业管理服务中，如由中标人管理服务事项发生安全生产事故、造成经济损失、造成不良影响，（上述不可抗拒因素除外，不可抗拒因素依据《中华人民共和国民法典》第一百八十条之规定），中标人承担安全生产事故责任、赔偿经济损失、挽回不良影响，并承担除直接经济损失之外的连带责任，</w:t>
      </w:r>
      <w:r w:rsidR="002F04E8">
        <w:rPr>
          <w:rFonts w:ascii="仿宋" w:eastAsia="仿宋" w:hAnsi="仿宋" w:cs="仿宋" w:hint="eastAsia"/>
          <w:sz w:val="24"/>
          <w:szCs w:val="24"/>
        </w:rPr>
        <w:t>采购人</w:t>
      </w:r>
      <w:r>
        <w:rPr>
          <w:rFonts w:ascii="仿宋" w:eastAsia="仿宋" w:hAnsi="仿宋" w:cs="仿宋" w:hint="eastAsia"/>
          <w:sz w:val="24"/>
          <w:szCs w:val="24"/>
        </w:rPr>
        <w:t>不承担任何责任。</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15、物业活动考核办法</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sidR="002F04E8">
        <w:rPr>
          <w:rFonts w:ascii="仿宋" w:eastAsia="仿宋" w:hAnsi="仿宋" w:cs="仿宋" w:hint="eastAsia"/>
          <w:sz w:val="24"/>
          <w:szCs w:val="24"/>
        </w:rPr>
        <w:t>采购人</w:t>
      </w:r>
      <w:r>
        <w:rPr>
          <w:rFonts w:ascii="仿宋" w:eastAsia="仿宋" w:hAnsi="仿宋" w:cs="仿宋" w:hint="eastAsia"/>
          <w:sz w:val="24"/>
          <w:szCs w:val="24"/>
        </w:rPr>
        <w:t>按照合同约定的服务内容，每月组织对中标人上一月的工作质量进行一次综合考核。</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（2）每张工作质量考核表满分100分。去掉考核人的一个最高分和一个最低分，其余考核人的平均分即为单位考核表分数。</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2F04E8">
        <w:rPr>
          <w:rFonts w:ascii="仿宋" w:eastAsia="仿宋" w:hAnsi="仿宋" w:cs="仿宋" w:hint="eastAsia"/>
          <w:sz w:val="24"/>
          <w:szCs w:val="24"/>
        </w:rPr>
        <w:t>采购人</w:t>
      </w:r>
      <w:r>
        <w:rPr>
          <w:rFonts w:ascii="仿宋" w:eastAsia="仿宋" w:hAnsi="仿宋" w:cs="仿宋" w:hint="eastAsia"/>
          <w:sz w:val="24"/>
          <w:szCs w:val="24"/>
        </w:rPr>
        <w:t>将中标人的工作质量考核情况及时书面反馈给中标人，由中标人据此整改，整改期限为收到书面反馈之日起2天。</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（4）工作质量考核分数在75分（含75分）至85分（不含85分）之间的，</w:t>
      </w:r>
      <w:r w:rsidR="002F04E8">
        <w:rPr>
          <w:rFonts w:ascii="仿宋" w:eastAsia="仿宋" w:hAnsi="仿宋" w:cs="仿宋" w:hint="eastAsia"/>
          <w:sz w:val="24"/>
          <w:szCs w:val="24"/>
        </w:rPr>
        <w:t>采购人</w:t>
      </w:r>
      <w:r>
        <w:rPr>
          <w:rFonts w:ascii="仿宋" w:eastAsia="仿宋" w:hAnsi="仿宋" w:cs="仿宋" w:hint="eastAsia"/>
          <w:sz w:val="24"/>
          <w:szCs w:val="24"/>
        </w:rPr>
        <w:t>暂扣中标人被考核月服务费的百分之十作为整改保证金；工作质量考核分数在65分（含65分）至75分（不含75分）之间的，</w:t>
      </w:r>
      <w:r w:rsidR="002F04E8">
        <w:rPr>
          <w:rFonts w:ascii="仿宋" w:eastAsia="仿宋" w:hAnsi="仿宋" w:cs="仿宋" w:hint="eastAsia"/>
          <w:sz w:val="24"/>
          <w:szCs w:val="24"/>
        </w:rPr>
        <w:t>采购人</w:t>
      </w:r>
      <w:r>
        <w:rPr>
          <w:rFonts w:ascii="仿宋" w:eastAsia="仿宋" w:hAnsi="仿宋" w:cs="仿宋" w:hint="eastAsia"/>
          <w:sz w:val="24"/>
          <w:szCs w:val="24"/>
        </w:rPr>
        <w:t>暂扣中标人被考核月服务费的百分之二十作为整改保证金。整改期满，经</w:t>
      </w:r>
      <w:r w:rsidR="002F04E8">
        <w:rPr>
          <w:rFonts w:ascii="仿宋" w:eastAsia="仿宋" w:hAnsi="仿宋" w:cs="仿宋" w:hint="eastAsia"/>
          <w:sz w:val="24"/>
          <w:szCs w:val="24"/>
        </w:rPr>
        <w:t>采购人</w:t>
      </w:r>
      <w:r>
        <w:rPr>
          <w:rFonts w:ascii="仿宋" w:eastAsia="仿宋" w:hAnsi="仿宋" w:cs="仿宋" w:hint="eastAsia"/>
          <w:sz w:val="24"/>
          <w:szCs w:val="24"/>
        </w:rPr>
        <w:t>业务归口管理单位认可的，</w:t>
      </w:r>
      <w:r w:rsidR="002F04E8">
        <w:rPr>
          <w:rFonts w:ascii="仿宋" w:eastAsia="仿宋" w:hAnsi="仿宋" w:cs="仿宋" w:hint="eastAsia"/>
          <w:sz w:val="24"/>
          <w:szCs w:val="24"/>
        </w:rPr>
        <w:t>采购人</w:t>
      </w:r>
      <w:r>
        <w:rPr>
          <w:rFonts w:ascii="仿宋" w:eastAsia="仿宋" w:hAnsi="仿宋" w:cs="仿宋" w:hint="eastAsia"/>
          <w:sz w:val="24"/>
          <w:szCs w:val="24"/>
        </w:rPr>
        <w:t>在就近一次付款时合并支付物业服务费和暂扣的整改保证金；整改得不到认可的，暂扣的整改保证金将作为中标人违约金，</w:t>
      </w:r>
      <w:r w:rsidR="002F04E8">
        <w:rPr>
          <w:rFonts w:ascii="仿宋" w:eastAsia="仿宋" w:hAnsi="仿宋" w:cs="仿宋" w:hint="eastAsia"/>
          <w:sz w:val="24"/>
          <w:szCs w:val="24"/>
        </w:rPr>
        <w:t>采购人</w:t>
      </w:r>
      <w:r>
        <w:rPr>
          <w:rFonts w:ascii="仿宋" w:eastAsia="仿宋" w:hAnsi="仿宋" w:cs="仿宋" w:hint="eastAsia"/>
          <w:sz w:val="24"/>
          <w:szCs w:val="24"/>
        </w:rPr>
        <w:t>不再支付给中标人。</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（5）按照本合同工作质量考核办法，工作质量考核分数达到85分的，</w:t>
      </w:r>
      <w:r w:rsidR="002F04E8">
        <w:rPr>
          <w:rFonts w:ascii="仿宋" w:eastAsia="仿宋" w:hAnsi="仿宋" w:cs="仿宋" w:hint="eastAsia"/>
          <w:sz w:val="24"/>
          <w:szCs w:val="24"/>
        </w:rPr>
        <w:t>采购人</w:t>
      </w:r>
      <w:r>
        <w:rPr>
          <w:rFonts w:ascii="仿宋" w:eastAsia="仿宋" w:hAnsi="仿宋" w:cs="仿宋" w:hint="eastAsia"/>
          <w:sz w:val="24"/>
          <w:szCs w:val="24"/>
        </w:rPr>
        <w:t>足额支付中标人物业服务费。</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（6）考核分数不低于65分但达不到85分时，按照本合同工作质量考核办法规定执行。</w:t>
      </w:r>
    </w:p>
    <w:p w:rsidR="00C12AE8" w:rsidRDefault="00D927F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（7）中标人在考核中低于65分或一年内累计两次未达到75分时，</w:t>
      </w:r>
      <w:r w:rsidR="002F04E8">
        <w:rPr>
          <w:rFonts w:ascii="仿宋" w:eastAsia="仿宋" w:hAnsi="仿宋" w:cs="仿宋" w:hint="eastAsia"/>
          <w:sz w:val="24"/>
          <w:szCs w:val="24"/>
        </w:rPr>
        <w:t>采购人</w:t>
      </w:r>
      <w:r>
        <w:rPr>
          <w:rFonts w:ascii="仿宋" w:eastAsia="仿宋" w:hAnsi="仿宋" w:cs="仿宋" w:hint="eastAsia"/>
          <w:sz w:val="24"/>
          <w:szCs w:val="24"/>
        </w:rPr>
        <w:t>有权解除合同，并不再支付相应月份的物业服务费；同时中标人需支付</w:t>
      </w:r>
      <w:r w:rsidR="002F04E8">
        <w:rPr>
          <w:rFonts w:ascii="仿宋" w:eastAsia="仿宋" w:hAnsi="仿宋" w:cs="仿宋" w:hint="eastAsia"/>
          <w:sz w:val="24"/>
          <w:szCs w:val="24"/>
        </w:rPr>
        <w:t>采购人</w:t>
      </w:r>
      <w:r>
        <w:rPr>
          <w:rFonts w:ascii="仿宋" w:eastAsia="仿宋" w:hAnsi="仿宋" w:cs="仿宋" w:hint="eastAsia"/>
          <w:sz w:val="24"/>
          <w:szCs w:val="24"/>
        </w:rPr>
        <w:t>合同年价款的20%作为违约金，并承担</w:t>
      </w:r>
      <w:r w:rsidR="002F04E8">
        <w:rPr>
          <w:rFonts w:ascii="仿宋" w:eastAsia="仿宋" w:hAnsi="仿宋" w:cs="仿宋" w:hint="eastAsia"/>
          <w:sz w:val="24"/>
          <w:szCs w:val="24"/>
        </w:rPr>
        <w:t>采购人</w:t>
      </w:r>
      <w:r>
        <w:rPr>
          <w:rFonts w:ascii="仿宋" w:eastAsia="仿宋" w:hAnsi="仿宋" w:cs="仿宋" w:hint="eastAsia"/>
          <w:sz w:val="24"/>
          <w:szCs w:val="24"/>
        </w:rPr>
        <w:t>为消除此影响而采取措施的费用。</w:t>
      </w:r>
    </w:p>
    <w:p w:rsidR="00C12AE8" w:rsidRPr="00F374CF" w:rsidRDefault="00D927F3" w:rsidP="00F374CF">
      <w:pPr>
        <w:spacing w:line="560" w:lineRule="exact"/>
        <w:ind w:firstLineChars="200" w:firstLine="482"/>
        <w:jc w:val="left"/>
        <w:rPr>
          <w:rFonts w:ascii="仿宋" w:eastAsia="仿宋" w:hAnsi="仿宋" w:cs="仿宋"/>
          <w:b/>
          <w:sz w:val="32"/>
          <w:szCs w:val="32"/>
        </w:rPr>
      </w:pPr>
      <w:r w:rsidRPr="00F374CF">
        <w:rPr>
          <w:rFonts w:ascii="仿宋" w:eastAsia="仿宋" w:hAnsi="仿宋" w:cs="仿宋" w:hint="eastAsia"/>
          <w:b/>
          <w:sz w:val="24"/>
          <w:szCs w:val="24"/>
        </w:rPr>
        <w:t>★中标单位应按照国家劳动法规定聘用员工，且工资标准不得低于青岛市最低工资</w:t>
      </w:r>
      <w:r w:rsidRPr="00931E05">
        <w:rPr>
          <w:rFonts w:ascii="仿宋" w:eastAsia="仿宋" w:hAnsi="仿宋" w:cs="仿宋" w:hint="eastAsia"/>
          <w:b/>
          <w:sz w:val="24"/>
          <w:szCs w:val="24"/>
        </w:rPr>
        <w:t>标准。</w:t>
      </w:r>
      <w:r w:rsidR="0032059F" w:rsidRPr="00931E05">
        <w:rPr>
          <w:rFonts w:ascii="仿宋" w:eastAsia="仿宋" w:hAnsi="仿宋" w:cs="仿宋" w:hint="eastAsia"/>
          <w:b/>
          <w:sz w:val="24"/>
          <w:szCs w:val="24"/>
        </w:rPr>
        <w:t>针对本条内容提供承诺，格式自拟。</w:t>
      </w:r>
    </w:p>
    <w:p w:rsidR="00C12AE8" w:rsidRDefault="00C12AE8">
      <w:pPr>
        <w:overflowPunct w:val="0"/>
        <w:spacing w:line="320" w:lineRule="exact"/>
        <w:ind w:firstLineChars="200" w:firstLine="420"/>
        <w:rPr>
          <w:rFonts w:asciiTheme="minorEastAsia" w:hAnsiTheme="minorEastAsia" w:cs="Times New Roman"/>
          <w:szCs w:val="21"/>
        </w:rPr>
      </w:pPr>
    </w:p>
    <w:p w:rsidR="00C12AE8" w:rsidRDefault="00D927F3">
      <w:pPr>
        <w:overflowPunct w:val="0"/>
        <w:spacing w:line="3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三、需满足的政府采购政策</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1依据财政部、工业和信息化部《政府采购促进中小企业发展管理办法》（财库〔2020〕46号）规定，本项目面向中小企业预留情况：</w:t>
      </w:r>
    </w:p>
    <w:p w:rsidR="00C12AE8" w:rsidRDefault="00D927F3">
      <w:pPr>
        <w:snapToGrid w:val="0"/>
        <w:spacing w:line="320" w:lineRule="exact"/>
        <w:ind w:firstLineChars="200" w:firstLine="480"/>
        <w:rPr>
          <w:rFonts w:ascii="仿宋" w:eastAsia="仿宋" w:hAnsi="仿宋"/>
          <w:sz w:val="24"/>
          <w:szCs w:val="24"/>
          <w:highlight w:val="yellow"/>
        </w:rPr>
      </w:pPr>
      <w:r>
        <w:rPr>
          <w:rFonts w:ascii="仿宋" w:eastAsia="仿宋" w:hAnsi="仿宋" w:hint="eastAsia"/>
          <w:sz w:val="24"/>
          <w:szCs w:val="24"/>
        </w:rPr>
        <w:sym w:font="Wingdings 2" w:char="0052"/>
      </w:r>
      <w:r>
        <w:rPr>
          <w:rFonts w:ascii="仿宋" w:eastAsia="仿宋" w:hAnsi="仿宋" w:hint="eastAsia"/>
          <w:sz w:val="24"/>
          <w:szCs w:val="24"/>
        </w:rPr>
        <w:t>本包为面向中小企业预留份额的采购包，专门面向中小企业采购，小微企业不享受价格折扣优惠。</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□本包为面向中小企业预留份额的采购包，要求供应商以联合体形式参加采购活动，且联合体中中小企业承担的部分达到一定比例，小微企业不享受价格折扣优惠。</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sym w:font="Wingdings 2" w:char="00A3"/>
      </w:r>
      <w:r>
        <w:rPr>
          <w:rFonts w:ascii="仿宋" w:eastAsia="仿宋" w:hAnsi="仿宋" w:hint="eastAsia"/>
          <w:sz w:val="24"/>
          <w:szCs w:val="24"/>
        </w:rPr>
        <w:t>本包为面向中小企业预留份额的采购包，要求获得采购合同的供应商将采购项目中的一定比例分包给一家或者多家中小企业，小微企业不享受价格折扣优惠。</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sym w:font="Wingdings 2" w:char="00A3"/>
      </w:r>
      <w:r>
        <w:rPr>
          <w:rFonts w:ascii="仿宋" w:eastAsia="仿宋" w:hAnsi="仿宋" w:hint="eastAsia"/>
          <w:sz w:val="24"/>
          <w:szCs w:val="24"/>
        </w:rPr>
        <w:t>本包为非面向中小企业预留份额的采购包。</w:t>
      </w:r>
    </w:p>
    <w:p w:rsidR="00C12AE8" w:rsidRDefault="00D927F3">
      <w:pPr>
        <w:snapToGrid w:val="0"/>
        <w:spacing w:line="320" w:lineRule="exact"/>
        <w:ind w:firstLineChars="200" w:firstLine="480"/>
        <w:rPr>
          <w:rFonts w:ascii="仿宋" w:eastAsia="仿宋" w:hAnsi="仿宋"/>
          <w:sz w:val="24"/>
          <w:szCs w:val="24"/>
          <w:u w:val="single"/>
        </w:rPr>
      </w:pPr>
      <w:r>
        <w:rPr>
          <w:rFonts w:ascii="仿宋" w:eastAsia="仿宋" w:hAnsi="仿宋" w:hint="eastAsia"/>
          <w:sz w:val="24"/>
          <w:szCs w:val="24"/>
        </w:rPr>
        <w:t>本项目采购标的对应的中小企业划分标准所属行业：物业管理</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2对于非专门面向中小企业或小型、微型企业采购的项目，给予价格扣除。</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2.1.对小型和微型企业提供小型和微型企业制造的货物，给予小型和微型企业（包括相互之间组成的联合体）产品10%的价格扣除，用扣除后的价格参与评审。</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2.2.大中型企业和其他自然人、法人或者其他组织与小型、微型企业组成联合体投标，联合协议中约定，小型、微型企业的协议合同金额占到联合体协议合同金额30%以上的，可给予联合体3%的价格扣除，用扣除后的价格参与评审。</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2.3残疾人福利性单位和其他单位组成联合体投标，联合协议中约定，残疾人福利性单位的协议合同金额占到联合体协议合同金额30%以上的，同样按以上规定给予价格扣除。</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3依据《关于促进残疾人就业政府采购政策的通知》（财库〔2017〕141号）文件规定，残疾人福利性单位投标的须提供本单位的服务及《残疾人福利性单位声明函》并对声明函的真实性负责；残疾人福利性单位投标的视同小型、微型企业，按照本招标文件小型、微型企业的相关价格扣除标准执行。残疾人福利性单位属于小型、微型企业的，不重复享受政策。</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4监狱企业参与政府采购活动，均视同小型、微型企业，享受国家优惠政策，应当提供由省级以上监狱管理局、戒毒管理局或新疆生产建设兵团出具的属于监狱企业的证明原件的扫描件，且对上述材料的真实性负责，否则不给予价格扣除。</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5.按照财政部等四部委联合印发《关于调整优化节能产品、环境标志产品政府采购执行机制的通知》〔2019〕9号、财政部发展改革委《关于印发节能产品政府采购品目清单的通知》财库〔2019〕19号、财政部生态环境部《关于印发环境标志产品政府采购品目清单的通知》财库〔2019〕18号的规定，属于节能、环境标志产品的，享受政府采购优先政策：</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5.1采用最低评标价法评标的项目，在评审时对节能、环境标志产品分别给予一定幅度的价格扣除，用扣除后的价格参与评审。</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5.2采用综合评分法评标的项目，对节能、环境标志产品分别给予一定幅度的加分或价格折扣。</w:t>
      </w:r>
    </w:p>
    <w:p w:rsidR="00C12AE8" w:rsidRDefault="00D927F3">
      <w:pPr>
        <w:snapToGrid w:val="0"/>
        <w:spacing w:line="320" w:lineRule="exact"/>
        <w:ind w:firstLineChars="200" w:firstLine="480"/>
        <w:rPr>
          <w:rFonts w:ascii="仿宋" w:eastAsia="仿宋" w:hAnsi="仿宋"/>
          <w:sz w:val="24"/>
          <w:szCs w:val="24"/>
        </w:rPr>
      </w:pPr>
      <w:r>
        <w:rPr>
          <w:rFonts w:ascii="仿宋" w:eastAsia="仿宋" w:hAnsi="仿宋" w:hint="eastAsia"/>
          <w:sz w:val="24"/>
          <w:szCs w:val="24"/>
        </w:rPr>
        <w:t>5.3投标人必须提供经市场监管总局公布的认证机构出具的有效期内的节能产品、环境标志产品认证证书原件的电子文档。</w:t>
      </w:r>
    </w:p>
    <w:p w:rsidR="00C12AE8" w:rsidRDefault="00D927F3">
      <w:pPr>
        <w:snapToGrid w:val="0"/>
        <w:spacing w:line="320" w:lineRule="exact"/>
        <w:rPr>
          <w:rFonts w:ascii="黑体" w:eastAsia="黑体" w:hAnsi="黑体"/>
          <w:sz w:val="32"/>
          <w:szCs w:val="32"/>
        </w:rPr>
      </w:pPr>
      <w:r>
        <w:rPr>
          <w:rFonts w:ascii="黑体" w:eastAsia="黑体" w:hAnsi="黑体" w:hint="eastAsia"/>
          <w:b/>
          <w:sz w:val="32"/>
          <w:szCs w:val="32"/>
        </w:rPr>
        <w:t xml:space="preserve">  </w:t>
      </w:r>
      <w:r>
        <w:rPr>
          <w:rFonts w:ascii="黑体" w:eastAsia="黑体" w:hAnsi="黑体" w:hint="eastAsia"/>
          <w:sz w:val="32"/>
          <w:szCs w:val="32"/>
        </w:rPr>
        <w:t xml:space="preserve"> 四、商务条件</w:t>
      </w:r>
    </w:p>
    <w:p w:rsidR="00C12AE8" w:rsidRDefault="00D927F3">
      <w:pPr>
        <w:spacing w:line="320" w:lineRule="exact"/>
        <w:ind w:firstLineChars="200" w:firstLine="482"/>
        <w:rPr>
          <w:rFonts w:ascii="仿宋" w:eastAsia="仿宋" w:hAnsi="仿宋"/>
          <w:b/>
          <w:sz w:val="24"/>
          <w:szCs w:val="24"/>
        </w:rPr>
      </w:pPr>
      <w:r>
        <w:rPr>
          <w:rFonts w:ascii="仿宋" w:eastAsia="仿宋" w:hAnsi="仿宋" w:hint="eastAsia"/>
          <w:b/>
          <w:sz w:val="24"/>
          <w:szCs w:val="24"/>
        </w:rPr>
        <w:t>1.服务期限</w:t>
      </w:r>
    </w:p>
    <w:p w:rsidR="00C12AE8" w:rsidRDefault="00655F22">
      <w:pPr>
        <w:spacing w:line="320" w:lineRule="exact"/>
        <w:ind w:firstLineChars="200" w:firstLine="480"/>
        <w:rPr>
          <w:rFonts w:ascii="仿宋" w:eastAsia="仿宋" w:hAnsi="仿宋"/>
          <w:sz w:val="24"/>
          <w:szCs w:val="24"/>
        </w:rPr>
      </w:pPr>
      <w:r w:rsidRPr="00931E05">
        <w:rPr>
          <w:rFonts w:ascii="仿宋" w:eastAsia="仿宋" w:hAnsi="仿宋" w:hint="eastAsia"/>
          <w:sz w:val="24"/>
          <w:szCs w:val="24"/>
        </w:rPr>
        <w:t>自</w:t>
      </w:r>
      <w:r w:rsidR="00324CC7" w:rsidRPr="00931E05">
        <w:rPr>
          <w:rFonts w:ascii="仿宋" w:eastAsia="仿宋" w:hAnsi="仿宋" w:hint="eastAsia"/>
          <w:sz w:val="24"/>
          <w:szCs w:val="24"/>
        </w:rPr>
        <w:t>签定合同生效之日起</w:t>
      </w:r>
      <w:r w:rsidR="00D927F3" w:rsidRPr="00931E05">
        <w:rPr>
          <w:rFonts w:ascii="仿宋" w:eastAsia="仿宋" w:hAnsi="仿宋" w:hint="eastAsia"/>
          <w:sz w:val="24"/>
          <w:szCs w:val="24"/>
        </w:rPr>
        <w:t>1年</w:t>
      </w:r>
    </w:p>
    <w:p w:rsidR="00C12AE8" w:rsidRDefault="00D927F3">
      <w:pPr>
        <w:spacing w:line="320" w:lineRule="exact"/>
        <w:ind w:firstLineChars="200" w:firstLine="482"/>
        <w:rPr>
          <w:rFonts w:ascii="仿宋" w:eastAsia="仿宋" w:hAnsi="仿宋"/>
          <w:b/>
          <w:sz w:val="24"/>
          <w:szCs w:val="24"/>
        </w:rPr>
      </w:pPr>
      <w:r>
        <w:rPr>
          <w:rFonts w:ascii="仿宋" w:eastAsia="仿宋" w:hAnsi="仿宋" w:hint="eastAsia"/>
          <w:b/>
          <w:sz w:val="24"/>
          <w:szCs w:val="24"/>
        </w:rPr>
        <w:t>2.服务地点</w:t>
      </w:r>
    </w:p>
    <w:p w:rsidR="00C12AE8" w:rsidRDefault="00D927F3">
      <w:pPr>
        <w:spacing w:line="320" w:lineRule="exact"/>
        <w:ind w:firstLineChars="200" w:firstLine="480"/>
        <w:rPr>
          <w:rFonts w:ascii="仿宋" w:eastAsia="仿宋" w:hAnsi="仿宋"/>
          <w:sz w:val="24"/>
          <w:szCs w:val="24"/>
        </w:rPr>
      </w:pPr>
      <w:r>
        <w:rPr>
          <w:rFonts w:ascii="仿宋" w:eastAsia="仿宋" w:hAnsi="仿宋" w:hint="eastAsia"/>
          <w:sz w:val="24"/>
          <w:szCs w:val="24"/>
        </w:rPr>
        <w:t>崂山区仙霞岭路10号机关驻地、沟崖办公区、北村办公区、森林警察大队。</w:t>
      </w:r>
    </w:p>
    <w:p w:rsidR="00C12AE8" w:rsidRDefault="00D927F3">
      <w:pPr>
        <w:spacing w:line="320" w:lineRule="exact"/>
        <w:ind w:firstLineChars="200" w:firstLine="482"/>
        <w:rPr>
          <w:rFonts w:ascii="仿宋" w:eastAsia="仿宋" w:hAnsi="仿宋"/>
          <w:b/>
          <w:sz w:val="24"/>
          <w:szCs w:val="24"/>
        </w:rPr>
      </w:pPr>
      <w:r>
        <w:rPr>
          <w:rFonts w:ascii="仿宋" w:eastAsia="仿宋" w:hAnsi="仿宋" w:hint="eastAsia"/>
          <w:b/>
          <w:sz w:val="24"/>
          <w:szCs w:val="24"/>
        </w:rPr>
        <w:t>3.付款方式</w:t>
      </w:r>
    </w:p>
    <w:p w:rsidR="00C12AE8" w:rsidRDefault="00D927F3" w:rsidP="001B5439">
      <w:pPr>
        <w:pStyle w:val="11"/>
        <w:overflowPunct w:val="0"/>
        <w:snapToGrid w:val="0"/>
        <w:spacing w:line="320" w:lineRule="exact"/>
        <w:ind w:firstLine="480"/>
        <w:rPr>
          <w:rFonts w:ascii="仿宋" w:eastAsia="仿宋" w:hAnsi="仿宋"/>
          <w:sz w:val="32"/>
          <w:szCs w:val="32"/>
        </w:rPr>
      </w:pPr>
      <w:r>
        <w:rPr>
          <w:rFonts w:ascii="仿宋" w:eastAsia="仿宋" w:hAnsi="仿宋" w:hint="eastAsia"/>
          <w:sz w:val="24"/>
          <w:szCs w:val="24"/>
        </w:rPr>
        <w:t>合同</w:t>
      </w:r>
      <w:r w:rsidRPr="00931E05">
        <w:rPr>
          <w:rFonts w:ascii="仿宋" w:eastAsia="仿宋" w:hAnsi="仿宋" w:hint="eastAsia"/>
          <w:sz w:val="24"/>
          <w:szCs w:val="24"/>
        </w:rPr>
        <w:t>中另行</w:t>
      </w:r>
      <w:r w:rsidR="00324CC7" w:rsidRPr="00931E05">
        <w:rPr>
          <w:rFonts w:ascii="仿宋" w:eastAsia="仿宋" w:hAnsi="仿宋" w:hint="eastAsia"/>
          <w:sz w:val="24"/>
          <w:szCs w:val="24"/>
        </w:rPr>
        <w:t>约</w:t>
      </w:r>
      <w:r w:rsidRPr="00931E05">
        <w:rPr>
          <w:rFonts w:ascii="仿宋" w:eastAsia="仿宋" w:hAnsi="仿宋" w:hint="eastAsia"/>
          <w:sz w:val="24"/>
          <w:szCs w:val="24"/>
        </w:rPr>
        <w:t>定。</w:t>
      </w:r>
    </w:p>
    <w:p w:rsidR="00C12AE8" w:rsidRDefault="00D927F3" w:rsidP="001B5439">
      <w:pPr>
        <w:pStyle w:val="11"/>
        <w:overflowPunct w:val="0"/>
        <w:snapToGrid w:val="0"/>
        <w:spacing w:line="320" w:lineRule="exact"/>
        <w:ind w:firstLine="482"/>
        <w:rPr>
          <w:rFonts w:ascii="仿宋" w:eastAsia="仿宋" w:hAnsi="仿宋" w:cs="仿宋"/>
          <w:b/>
          <w:sz w:val="24"/>
          <w:szCs w:val="24"/>
          <w:lang w:val="zh-CN"/>
        </w:rPr>
      </w:pPr>
      <w:r>
        <w:rPr>
          <w:rFonts w:ascii="仿宋" w:eastAsia="仿宋" w:hAnsi="仿宋" w:cs="仿宋" w:hint="eastAsia"/>
          <w:b/>
          <w:sz w:val="24"/>
          <w:szCs w:val="24"/>
          <w:lang w:val="zh-CN"/>
        </w:rPr>
        <w:t>４.服务成果验收</w:t>
      </w:r>
    </w:p>
    <w:p w:rsidR="00C12AE8" w:rsidRDefault="00D927F3">
      <w:pPr>
        <w:pStyle w:val="11"/>
        <w:overflowPunct w:val="0"/>
        <w:snapToGrid w:val="0"/>
        <w:spacing w:line="320" w:lineRule="exact"/>
        <w:ind w:firstLine="480"/>
        <w:rPr>
          <w:rFonts w:ascii="仿宋" w:eastAsia="仿宋" w:hAnsi="仿宋" w:cs="仿宋"/>
          <w:sz w:val="24"/>
          <w:szCs w:val="24"/>
          <w:lang w:val="zh-CN"/>
        </w:rPr>
      </w:pPr>
      <w:r>
        <w:rPr>
          <w:rFonts w:ascii="仿宋" w:eastAsia="仿宋" w:hAnsi="仿宋" w:hint="eastAsia"/>
          <w:sz w:val="24"/>
          <w:szCs w:val="24"/>
        </w:rPr>
        <w:t>服务期满或</w:t>
      </w:r>
      <w:r w:rsidR="00324CC7">
        <w:rPr>
          <w:rFonts w:ascii="仿宋" w:eastAsia="仿宋" w:hAnsi="仿宋" w:hint="eastAsia"/>
          <w:sz w:val="24"/>
          <w:szCs w:val="24"/>
        </w:rPr>
        <w:t>阶段</w:t>
      </w:r>
      <w:r>
        <w:rPr>
          <w:rFonts w:ascii="仿宋" w:eastAsia="仿宋" w:hAnsi="仿宋" w:hint="eastAsia"/>
          <w:sz w:val="24"/>
          <w:szCs w:val="24"/>
        </w:rPr>
        <w:t>完成服务后，</w:t>
      </w:r>
      <w:r w:rsidR="002F04E8">
        <w:rPr>
          <w:rFonts w:ascii="仿宋" w:eastAsia="仿宋" w:hAnsi="仿宋" w:hint="eastAsia"/>
          <w:sz w:val="24"/>
          <w:szCs w:val="24"/>
        </w:rPr>
        <w:t>采购人</w:t>
      </w:r>
      <w:r>
        <w:rPr>
          <w:rFonts w:ascii="仿宋" w:eastAsia="仿宋" w:hAnsi="仿宋" w:hint="eastAsia"/>
          <w:sz w:val="24"/>
          <w:szCs w:val="24"/>
        </w:rPr>
        <w:t>应对服务的成果进行详细而全面的检验。</w:t>
      </w:r>
      <w:r w:rsidR="002F04E8">
        <w:rPr>
          <w:rFonts w:ascii="仿宋" w:eastAsia="仿宋" w:hAnsi="仿宋" w:hint="eastAsia"/>
          <w:sz w:val="24"/>
          <w:szCs w:val="24"/>
        </w:rPr>
        <w:t>采购人</w:t>
      </w:r>
      <w:r>
        <w:rPr>
          <w:rFonts w:ascii="仿宋" w:eastAsia="仿宋" w:hAnsi="仿宋" w:hint="eastAsia"/>
          <w:sz w:val="24"/>
          <w:szCs w:val="24"/>
        </w:rPr>
        <w:t>有权限根据检验结果要求中标人立即</w:t>
      </w:r>
      <w:r w:rsidR="00324CC7">
        <w:rPr>
          <w:rFonts w:ascii="仿宋" w:eastAsia="仿宋" w:hAnsi="仿宋" w:hint="eastAsia"/>
          <w:sz w:val="24"/>
          <w:szCs w:val="24"/>
        </w:rPr>
        <w:t>调整、</w:t>
      </w:r>
      <w:r>
        <w:rPr>
          <w:rFonts w:ascii="仿宋" w:eastAsia="仿宋" w:hAnsi="仿宋" w:hint="eastAsia"/>
          <w:sz w:val="24"/>
          <w:szCs w:val="24"/>
        </w:rPr>
        <w:t>更换</w:t>
      </w:r>
      <w:r w:rsidR="00324CC7">
        <w:rPr>
          <w:rFonts w:ascii="仿宋" w:eastAsia="仿宋" w:hAnsi="仿宋" w:hint="eastAsia"/>
          <w:sz w:val="24"/>
          <w:szCs w:val="24"/>
        </w:rPr>
        <w:t>、优化</w:t>
      </w:r>
      <w:r>
        <w:rPr>
          <w:rFonts w:ascii="仿宋" w:eastAsia="仿宋" w:hAnsi="仿宋" w:hint="eastAsia"/>
          <w:sz w:val="24"/>
          <w:szCs w:val="24"/>
        </w:rPr>
        <w:t>或提出索赔要求。检验合格后，由</w:t>
      </w:r>
      <w:r w:rsidR="002F04E8">
        <w:rPr>
          <w:rFonts w:ascii="仿宋" w:eastAsia="仿宋" w:hAnsi="仿宋" w:hint="eastAsia"/>
          <w:sz w:val="24"/>
          <w:szCs w:val="24"/>
        </w:rPr>
        <w:t>采购人</w:t>
      </w:r>
      <w:r>
        <w:rPr>
          <w:rFonts w:ascii="仿宋" w:eastAsia="仿宋" w:hAnsi="仿宋" w:hint="eastAsia"/>
          <w:sz w:val="24"/>
          <w:szCs w:val="24"/>
        </w:rPr>
        <w:t>组成的验收小组签署验收报告，作为付款凭据之一。</w:t>
      </w:r>
    </w:p>
    <w:p w:rsidR="00C12AE8" w:rsidRDefault="00D927F3">
      <w:pPr>
        <w:spacing w:line="320" w:lineRule="exact"/>
        <w:ind w:firstLineChars="200" w:firstLine="482"/>
        <w:rPr>
          <w:rFonts w:ascii="仿宋" w:eastAsia="仿宋" w:hAnsi="仿宋"/>
          <w:b/>
          <w:sz w:val="24"/>
          <w:szCs w:val="24"/>
        </w:rPr>
      </w:pPr>
      <w:r>
        <w:rPr>
          <w:rFonts w:ascii="仿宋" w:eastAsia="仿宋" w:hAnsi="仿宋" w:hint="eastAsia"/>
          <w:b/>
          <w:sz w:val="24"/>
          <w:szCs w:val="24"/>
        </w:rPr>
        <w:t>５.服务保障</w:t>
      </w:r>
    </w:p>
    <w:p w:rsidR="00C12AE8" w:rsidRDefault="00D927F3">
      <w:pPr>
        <w:spacing w:line="320" w:lineRule="exact"/>
        <w:ind w:firstLineChars="200" w:firstLine="480"/>
        <w:rPr>
          <w:rFonts w:ascii="仿宋" w:eastAsia="仿宋" w:hAnsi="仿宋"/>
          <w:sz w:val="24"/>
          <w:szCs w:val="24"/>
        </w:rPr>
      </w:pPr>
      <w:r>
        <w:rPr>
          <w:rFonts w:ascii="仿宋" w:eastAsia="仿宋" w:hAnsi="仿宋" w:hint="eastAsia"/>
          <w:sz w:val="24"/>
          <w:szCs w:val="24"/>
        </w:rPr>
        <w:t>成交供应商应提供及时周到的服务。</w:t>
      </w:r>
      <w:r>
        <w:rPr>
          <w:rFonts w:ascii="仿宋" w:eastAsia="仿宋" w:hAnsi="仿宋"/>
          <w:sz w:val="24"/>
          <w:szCs w:val="24"/>
        </w:rPr>
        <w:t xml:space="preserve"> </w:t>
      </w:r>
    </w:p>
    <w:p w:rsidR="00C12AE8" w:rsidRDefault="00D927F3">
      <w:pPr>
        <w:spacing w:line="320" w:lineRule="exact"/>
        <w:rPr>
          <w:rFonts w:ascii="仿宋" w:eastAsia="仿宋" w:hAnsi="仿宋"/>
          <w:sz w:val="24"/>
          <w:szCs w:val="24"/>
        </w:rPr>
      </w:pPr>
      <w:r>
        <w:rPr>
          <w:rFonts w:ascii="仿宋" w:eastAsia="仿宋" w:hAnsi="仿宋" w:hint="eastAsia"/>
          <w:sz w:val="24"/>
          <w:szCs w:val="24"/>
        </w:rPr>
        <w:t xml:space="preserve">    注：上述要求以及标注中，带“★”条款为实质性条款，投标人必须按照采购文件的要求做出实质性响应。</w:t>
      </w:r>
    </w:p>
    <w:p w:rsidR="00C12AE8" w:rsidRDefault="00D927F3">
      <w:pPr>
        <w:snapToGrid w:val="0"/>
        <w:spacing w:line="320" w:lineRule="exact"/>
        <w:rPr>
          <w:rFonts w:ascii="黑体" w:eastAsia="黑体" w:hAnsi="黑体"/>
          <w:sz w:val="32"/>
          <w:szCs w:val="32"/>
        </w:rPr>
      </w:pPr>
      <w:r>
        <w:rPr>
          <w:rFonts w:ascii="黑体" w:eastAsia="黑体" w:hAnsi="黑体" w:hint="eastAsia"/>
          <w:sz w:val="32"/>
          <w:szCs w:val="32"/>
        </w:rPr>
        <w:t xml:space="preserve">   五、供应商资格要求</w:t>
      </w:r>
    </w:p>
    <w:p w:rsidR="00C12AE8" w:rsidRDefault="00D927F3">
      <w:pPr>
        <w:spacing w:line="320" w:lineRule="exact"/>
        <w:ind w:firstLineChars="200" w:firstLine="480"/>
        <w:rPr>
          <w:rFonts w:ascii="仿宋" w:eastAsia="仿宋" w:hAnsi="仿宋"/>
          <w:sz w:val="24"/>
          <w:szCs w:val="24"/>
        </w:rPr>
      </w:pPr>
      <w:r>
        <w:rPr>
          <w:rFonts w:ascii="仿宋" w:eastAsia="仿宋" w:hAnsi="仿宋" w:hint="eastAsia"/>
          <w:sz w:val="24"/>
          <w:szCs w:val="24"/>
        </w:rPr>
        <w:t>１.符合《中华人民共和国政府采购法》第二十二条规定的条件。</w:t>
      </w:r>
    </w:p>
    <w:p w:rsidR="00C12AE8" w:rsidRDefault="00D927F3">
      <w:pPr>
        <w:widowControl/>
        <w:spacing w:line="320" w:lineRule="exact"/>
        <w:ind w:firstLineChars="200" w:firstLine="480"/>
        <w:jc w:val="left"/>
        <w:rPr>
          <w:rFonts w:ascii="仿宋" w:eastAsia="仿宋" w:hAnsi="仿宋"/>
          <w:sz w:val="24"/>
          <w:szCs w:val="24"/>
        </w:rPr>
      </w:pPr>
      <w:r>
        <w:rPr>
          <w:rFonts w:ascii="仿宋" w:eastAsia="仿宋" w:hAnsi="仿宋" w:cs="仿宋" w:hint="eastAsia"/>
          <w:sz w:val="24"/>
          <w:szCs w:val="24"/>
        </w:rPr>
        <w:t>２.</w:t>
      </w:r>
      <w:r>
        <w:rPr>
          <w:rFonts w:ascii="仿宋" w:eastAsia="仿宋" w:hAnsi="仿宋" w:hint="eastAsia"/>
          <w:sz w:val="24"/>
          <w:szCs w:val="24"/>
        </w:rPr>
        <w:t>采购公告发布之日前三年内无行贿犯罪等重大违法记录；</w:t>
      </w:r>
    </w:p>
    <w:p w:rsidR="00324CC7" w:rsidRPr="00324CC7" w:rsidRDefault="00324CC7" w:rsidP="00324CC7">
      <w:pPr>
        <w:spacing w:line="320" w:lineRule="exact"/>
        <w:ind w:firstLineChars="236" w:firstLine="566"/>
        <w:rPr>
          <w:rFonts w:ascii="仿宋" w:eastAsia="仿宋" w:hAnsi="仿宋" w:cs="仿宋"/>
          <w:sz w:val="24"/>
          <w:szCs w:val="24"/>
        </w:rPr>
      </w:pPr>
      <w:r w:rsidRPr="00931E05">
        <w:rPr>
          <w:rFonts w:ascii="仿宋" w:eastAsia="仿宋" w:hAnsi="仿宋" w:cs="仿宋" w:hint="eastAsia"/>
          <w:sz w:val="24"/>
          <w:szCs w:val="24"/>
        </w:rPr>
        <w:t>3.</w:t>
      </w:r>
      <w:r w:rsidRPr="00931E05">
        <w:rPr>
          <w:rFonts w:ascii="仿宋" w:eastAsia="仿宋" w:hAnsi="仿宋" w:cs="Times New Roman" w:hint="eastAsia"/>
          <w:color w:val="000000"/>
          <w:sz w:val="28"/>
          <w:szCs w:val="28"/>
        </w:rPr>
        <w:t xml:space="preserve"> </w:t>
      </w:r>
      <w:r w:rsidRPr="00931E05">
        <w:rPr>
          <w:rFonts w:ascii="仿宋" w:eastAsia="仿宋" w:hAnsi="仿宋" w:cs="仿宋" w:hint="eastAsia"/>
          <w:sz w:val="24"/>
          <w:szCs w:val="24"/>
        </w:rPr>
        <w:t>本项目为面向中小企业预留份额的采购，专门面向中小企业采购。</w:t>
      </w:r>
    </w:p>
    <w:p w:rsidR="00C12AE8" w:rsidRDefault="00324CC7" w:rsidP="00324CC7">
      <w:pPr>
        <w:spacing w:line="320" w:lineRule="exact"/>
        <w:ind w:firstLineChars="236" w:firstLine="566"/>
        <w:rPr>
          <w:rFonts w:ascii="仿宋" w:eastAsia="仿宋" w:hAnsi="仿宋" w:cs="仿宋"/>
          <w:sz w:val="24"/>
          <w:szCs w:val="24"/>
        </w:rPr>
      </w:pPr>
      <w:r>
        <w:rPr>
          <w:rFonts w:ascii="仿宋" w:eastAsia="仿宋" w:hAnsi="仿宋" w:cs="仿宋" w:hint="eastAsia"/>
          <w:sz w:val="24"/>
          <w:szCs w:val="24"/>
        </w:rPr>
        <w:t>4</w:t>
      </w:r>
      <w:r w:rsidR="00D927F3">
        <w:rPr>
          <w:rFonts w:ascii="仿宋" w:eastAsia="仿宋" w:hAnsi="仿宋" w:cs="仿宋" w:hint="eastAsia"/>
          <w:sz w:val="24"/>
          <w:szCs w:val="24"/>
        </w:rPr>
        <w:t>.通过“信用中国”网站（www.creditchina.gov.cn）、中国政府采购网（www.ccgp.gov.cn）、信用山东(www.creditsd.gov.cn)及信用青岛（credit.qingdao.gov.cn）查询，未被列入失信被执行人、重大税收违法案件当事人、政府采购严重违法失信行为记录名单。</w:t>
      </w:r>
    </w:p>
    <w:p w:rsidR="00C12AE8" w:rsidRDefault="00324CC7" w:rsidP="00324CC7">
      <w:pPr>
        <w:adjustRightInd w:val="0"/>
        <w:snapToGrid w:val="0"/>
        <w:spacing w:line="320" w:lineRule="exact"/>
        <w:ind w:firstLineChars="236" w:firstLine="566"/>
        <w:rPr>
          <w:rFonts w:ascii="仿宋" w:eastAsia="仿宋" w:hAnsi="仿宋"/>
          <w:color w:val="FF0000"/>
          <w:sz w:val="24"/>
          <w:szCs w:val="24"/>
        </w:rPr>
      </w:pPr>
      <w:r>
        <w:rPr>
          <w:rFonts w:ascii="仿宋" w:eastAsia="仿宋" w:hAnsi="仿宋" w:hint="eastAsia"/>
          <w:sz w:val="24"/>
          <w:szCs w:val="24"/>
        </w:rPr>
        <w:t>5</w:t>
      </w:r>
      <w:r w:rsidR="00D927F3">
        <w:rPr>
          <w:rFonts w:ascii="仿宋" w:eastAsia="仿宋" w:hAnsi="仿宋" w:hint="eastAsia"/>
          <w:sz w:val="24"/>
          <w:szCs w:val="24"/>
        </w:rPr>
        <w:t>.本项目不接受联合体</w:t>
      </w:r>
      <w:r>
        <w:rPr>
          <w:rFonts w:ascii="仿宋" w:eastAsia="仿宋" w:hAnsi="仿宋" w:hint="eastAsia"/>
          <w:sz w:val="24"/>
          <w:szCs w:val="24"/>
        </w:rPr>
        <w:t>响应</w:t>
      </w:r>
      <w:r w:rsidR="00D927F3">
        <w:rPr>
          <w:rFonts w:ascii="仿宋" w:eastAsia="仿宋" w:hAnsi="仿宋" w:hint="eastAsia"/>
          <w:sz w:val="24"/>
          <w:szCs w:val="24"/>
        </w:rPr>
        <w:t>。</w:t>
      </w:r>
    </w:p>
    <w:p w:rsidR="00C12AE8" w:rsidRDefault="00D927F3">
      <w:pPr>
        <w:spacing w:line="320" w:lineRule="exact"/>
        <w:rPr>
          <w:rFonts w:ascii="仿宋" w:eastAsia="仿宋" w:hAnsi="仿宋"/>
          <w:kern w:val="1"/>
          <w:sz w:val="24"/>
          <w:szCs w:val="24"/>
        </w:rPr>
      </w:pPr>
      <w:r>
        <w:rPr>
          <w:rFonts w:ascii="仿宋" w:eastAsia="仿宋" w:hAnsi="仿宋" w:hint="eastAsia"/>
          <w:sz w:val="24"/>
          <w:szCs w:val="24"/>
        </w:rPr>
        <w:t xml:space="preserve"> </w:t>
      </w:r>
      <w:r>
        <w:rPr>
          <w:rFonts w:ascii="黑体" w:eastAsia="黑体" w:hAnsi="黑体" w:hint="eastAsia"/>
          <w:sz w:val="32"/>
          <w:szCs w:val="32"/>
        </w:rPr>
        <w:t xml:space="preserve"> </w:t>
      </w:r>
      <w:r w:rsidR="00324CC7">
        <w:rPr>
          <w:rFonts w:ascii="黑体" w:eastAsia="黑体" w:hAnsi="黑体" w:hint="eastAsia"/>
          <w:sz w:val="32"/>
          <w:szCs w:val="32"/>
        </w:rPr>
        <w:t xml:space="preserve"> </w:t>
      </w:r>
      <w:r>
        <w:rPr>
          <w:rFonts w:ascii="黑体" w:eastAsia="黑体" w:hAnsi="黑体" w:hint="eastAsia"/>
          <w:sz w:val="32"/>
          <w:szCs w:val="32"/>
        </w:rPr>
        <w:t>六、评分办法</w:t>
      </w:r>
    </w:p>
    <w:tbl>
      <w:tblPr>
        <w:tblW w:w="5136" w:type="pct"/>
        <w:jc w:val="center"/>
        <w:tblLayout w:type="fixed"/>
        <w:tblCellMar>
          <w:left w:w="0" w:type="dxa"/>
          <w:right w:w="0" w:type="dxa"/>
        </w:tblCellMar>
        <w:tblLook w:val="04A0"/>
      </w:tblPr>
      <w:tblGrid>
        <w:gridCol w:w="1139"/>
        <w:gridCol w:w="1139"/>
        <w:gridCol w:w="1139"/>
        <w:gridCol w:w="823"/>
        <w:gridCol w:w="4861"/>
      </w:tblGrid>
      <w:tr w:rsidR="00C12AE8">
        <w:trPr>
          <w:jc w:val="center"/>
        </w:trPr>
        <w:tc>
          <w:tcPr>
            <w:tcW w:w="3417" w:type="dxa"/>
            <w:gridSpan w:val="3"/>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评分项目</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分数</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评分标准</w:t>
            </w:r>
          </w:p>
        </w:tc>
      </w:tr>
      <w:tr w:rsidR="00C12AE8">
        <w:trPr>
          <w:jc w:val="center"/>
        </w:trPr>
        <w:tc>
          <w:tcPr>
            <w:tcW w:w="1139"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商务部分</w:t>
            </w: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投标报价</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BC372E" w:rsidP="00BC372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D927F3" w:rsidRPr="00931E05">
              <w:rPr>
                <w:rFonts w:ascii="宋体" w:eastAsia="宋体" w:hAnsi="宋体" w:cs="宋体"/>
                <w:color w:val="000000"/>
                <w:kern w:val="0"/>
                <w:szCs w:val="21"/>
              </w:rPr>
              <w:t>评标基准价C=所有有效</w:t>
            </w:r>
            <w:r w:rsidR="00324CC7" w:rsidRPr="00931E05">
              <w:rPr>
                <w:rFonts w:ascii="宋体" w:eastAsia="宋体" w:hAnsi="宋体" w:cs="宋体" w:hint="eastAsia"/>
                <w:color w:val="000000"/>
                <w:kern w:val="0"/>
                <w:szCs w:val="21"/>
              </w:rPr>
              <w:t>响应文件响应</w:t>
            </w:r>
            <w:r w:rsidR="00D927F3" w:rsidRPr="00931E05">
              <w:rPr>
                <w:rFonts w:ascii="宋体" w:eastAsia="宋体" w:hAnsi="宋体" w:cs="宋体"/>
                <w:color w:val="000000"/>
                <w:kern w:val="0"/>
                <w:szCs w:val="21"/>
              </w:rPr>
              <w:t>报价(或最终价格)中的最低</w:t>
            </w:r>
            <w:r w:rsidRPr="00931E05">
              <w:rPr>
                <w:rFonts w:ascii="宋体" w:eastAsia="宋体" w:hAnsi="宋体" w:cs="宋体" w:hint="eastAsia"/>
                <w:color w:val="000000"/>
                <w:kern w:val="0"/>
                <w:szCs w:val="21"/>
              </w:rPr>
              <w:t>响应</w:t>
            </w:r>
            <w:r w:rsidR="00D927F3" w:rsidRPr="00931E05">
              <w:rPr>
                <w:rFonts w:ascii="宋体" w:eastAsia="宋体" w:hAnsi="宋体" w:cs="宋体"/>
                <w:color w:val="000000"/>
                <w:kern w:val="0"/>
                <w:szCs w:val="21"/>
              </w:rPr>
              <w:t>报价。报价得分 = 评标基准价÷（</w:t>
            </w:r>
            <w:r w:rsidRPr="00931E05">
              <w:rPr>
                <w:rFonts w:ascii="宋体" w:eastAsia="宋体" w:hAnsi="宋体" w:cs="宋体" w:hint="eastAsia"/>
                <w:color w:val="000000"/>
                <w:kern w:val="0"/>
                <w:szCs w:val="21"/>
              </w:rPr>
              <w:t>响应</w:t>
            </w:r>
            <w:r w:rsidR="00D927F3" w:rsidRPr="00931E05">
              <w:rPr>
                <w:rFonts w:ascii="宋体" w:eastAsia="宋体" w:hAnsi="宋体" w:cs="宋体"/>
                <w:color w:val="000000"/>
                <w:kern w:val="0"/>
                <w:szCs w:val="21"/>
              </w:rPr>
              <w:t>报价或者最终价格）× 满分</w:t>
            </w:r>
            <w:r w:rsidR="00D927F3">
              <w:rPr>
                <w:rFonts w:ascii="宋体" w:eastAsia="宋体" w:hAnsi="宋体" w:cs="宋体"/>
                <w:color w:val="000000"/>
                <w:kern w:val="0"/>
                <w:szCs w:val="21"/>
              </w:rPr>
              <w:t xml:space="preserve"> </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企业业绩</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8</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BC372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D927F3">
              <w:rPr>
                <w:rFonts w:ascii="宋体" w:eastAsia="宋体" w:hAnsi="宋体" w:cs="宋体"/>
                <w:color w:val="000000"/>
                <w:kern w:val="0"/>
                <w:szCs w:val="21"/>
              </w:rPr>
              <w:t>自 20</w:t>
            </w:r>
            <w:r w:rsidR="00D927F3">
              <w:rPr>
                <w:rFonts w:ascii="宋体" w:hAnsi="宋体" w:cs="宋体" w:hint="eastAsia"/>
                <w:color w:val="000000"/>
                <w:kern w:val="0"/>
                <w:szCs w:val="21"/>
              </w:rPr>
              <w:t>21</w:t>
            </w:r>
            <w:r w:rsidR="00D927F3">
              <w:rPr>
                <w:rFonts w:ascii="宋体" w:eastAsia="宋体" w:hAnsi="宋体" w:cs="宋体"/>
                <w:color w:val="000000"/>
                <w:kern w:val="0"/>
                <w:szCs w:val="21"/>
              </w:rPr>
              <w:t xml:space="preserve">年 1 月 1 日至今已完成的同类项目,提供 1 项得1分，满分8分。 </w:t>
            </w:r>
          </w:p>
          <w:p w:rsidR="00C12AE8" w:rsidRPr="007E7C7A" w:rsidRDefault="00BC372E" w:rsidP="007E7C7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D927F3">
              <w:rPr>
                <w:rFonts w:ascii="宋体" w:eastAsia="宋体" w:hAnsi="宋体" w:cs="宋体"/>
                <w:color w:val="000000"/>
                <w:kern w:val="0"/>
                <w:szCs w:val="21"/>
              </w:rPr>
              <w:t>须同时提供同一项目的中标通知书、合同和服务单位评价证明（加盖服务单位公章）的原件电子文档，三项材料缺一项不得分</w:t>
            </w:r>
            <w:r>
              <w:rPr>
                <w:rFonts w:ascii="宋体" w:eastAsia="宋体" w:hAnsi="宋体" w:cs="宋体" w:hint="eastAsia"/>
                <w:color w:val="000000"/>
                <w:kern w:val="0"/>
                <w:szCs w:val="21"/>
              </w:rPr>
              <w:t>，</w:t>
            </w:r>
            <w:r w:rsidR="007E7C7A" w:rsidRPr="007E7C7A">
              <w:rPr>
                <w:rFonts w:ascii="宋体" w:eastAsia="宋体" w:hAnsi="宋体" w:cs="宋体"/>
                <w:color w:val="000000"/>
                <w:kern w:val="0"/>
                <w:szCs w:val="21"/>
              </w:rPr>
              <w:t>同一项目分年度签订合同的只计分一次</w:t>
            </w:r>
            <w:r w:rsidR="00D927F3" w:rsidRPr="007E7C7A">
              <w:rPr>
                <w:rFonts w:ascii="宋体" w:eastAsia="宋体" w:hAnsi="宋体" w:cs="宋体"/>
                <w:color w:val="000000"/>
                <w:kern w:val="0"/>
                <w:szCs w:val="21"/>
              </w:rPr>
              <w:t>，</w:t>
            </w:r>
            <w:r w:rsidR="007E7C7A">
              <w:rPr>
                <w:rFonts w:ascii="宋体" w:eastAsia="宋体" w:hAnsi="宋体" w:cs="宋体" w:hint="eastAsia"/>
                <w:color w:val="000000"/>
                <w:kern w:val="0"/>
                <w:szCs w:val="21"/>
              </w:rPr>
              <w:t>不重复计分，</w:t>
            </w:r>
            <w:r w:rsidR="00D927F3">
              <w:rPr>
                <w:rFonts w:ascii="宋体" w:eastAsia="宋体" w:hAnsi="宋体" w:cs="宋体"/>
                <w:color w:val="000000"/>
                <w:kern w:val="0"/>
                <w:szCs w:val="21"/>
              </w:rPr>
              <w:t xml:space="preserve">时间以合同完成时间为准。 </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企业荣誉</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8</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7E7C7A" w:rsidP="007E7C7A">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    </w:t>
            </w:r>
            <w:r w:rsidR="00D927F3">
              <w:rPr>
                <w:rFonts w:ascii="宋体" w:hAnsi="宋体" w:cs="宋体" w:hint="eastAsia"/>
                <w:color w:val="000000"/>
                <w:kern w:val="0"/>
                <w:szCs w:val="21"/>
              </w:rPr>
              <w:t xml:space="preserve"> 自 2021年1月 1 日至今</w:t>
            </w:r>
            <w:r>
              <w:rPr>
                <w:rFonts w:ascii="宋体" w:hAnsi="宋体" w:cs="宋体" w:hint="eastAsia"/>
                <w:color w:val="000000"/>
                <w:kern w:val="0"/>
                <w:szCs w:val="21"/>
              </w:rPr>
              <w:t>响应供应商</w:t>
            </w:r>
            <w:r w:rsidR="00D927F3">
              <w:rPr>
                <w:rFonts w:ascii="宋体" w:hAnsi="宋体" w:cs="宋体" w:hint="eastAsia"/>
                <w:color w:val="000000"/>
                <w:kern w:val="0"/>
                <w:szCs w:val="21"/>
              </w:rPr>
              <w:t xml:space="preserve">获得的副省级及以上行政部门颁发的企业荣誉的，每提供一项得 1 分，最高得 8 分；以上获奖荣誉需提供证书原件电子文档或行政部门（含官网）发布的公示文件电子文档，否则不得分。获奖时间以证书原件电子文档或行政部门发布的公示文件电子文档落款时间为准。 </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企业认证</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5</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7E7C7A">
            <w:pPr>
              <w:widowControl/>
              <w:wordWrap w:val="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D927F3">
              <w:rPr>
                <w:rFonts w:ascii="宋体" w:eastAsia="宋体" w:hAnsi="宋体" w:cs="宋体"/>
                <w:color w:val="000000"/>
                <w:kern w:val="0"/>
                <w:szCs w:val="21"/>
              </w:rPr>
              <w:t>具备有效的 ISO9001 质量管理体系认证得1分，具有 ISO45001 环境管理体系认证得1分，具有 ISO14001 职业健康安全管理体系认证得 1 分</w:t>
            </w:r>
            <w:r w:rsidR="00A1599E">
              <w:rPr>
                <w:rFonts w:ascii="宋体" w:eastAsia="宋体" w:hAnsi="宋体" w:cs="宋体" w:hint="eastAsia"/>
                <w:color w:val="000000"/>
                <w:kern w:val="0"/>
                <w:szCs w:val="21"/>
              </w:rPr>
              <w:t>，</w:t>
            </w:r>
            <w:r w:rsidR="00D927F3">
              <w:rPr>
                <w:rFonts w:ascii="宋体" w:eastAsia="宋体" w:hAnsi="宋体" w:cs="宋体"/>
                <w:color w:val="000000"/>
                <w:kern w:val="0"/>
                <w:szCs w:val="21"/>
              </w:rPr>
              <w:t>以上认证范围需包含</w:t>
            </w:r>
            <w:r w:rsidR="00D927F3">
              <w:rPr>
                <w:rFonts w:ascii="宋体" w:hAnsi="宋体" w:cs="宋体" w:hint="eastAsia"/>
                <w:color w:val="000000"/>
                <w:kern w:val="0"/>
                <w:szCs w:val="21"/>
              </w:rPr>
              <w:t>餐饮</w:t>
            </w:r>
            <w:r w:rsidR="00D927F3">
              <w:rPr>
                <w:rFonts w:ascii="宋体" w:eastAsia="宋体" w:hAnsi="宋体" w:cs="宋体"/>
                <w:color w:val="000000"/>
                <w:kern w:val="0"/>
                <w:szCs w:val="21"/>
              </w:rPr>
              <w:t>。</w:t>
            </w:r>
          </w:p>
          <w:p w:rsidR="00C12AE8" w:rsidRDefault="007E7C7A">
            <w:pPr>
              <w:widowControl/>
              <w:wordWrap w:val="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D927F3">
              <w:rPr>
                <w:rFonts w:ascii="宋体" w:eastAsia="宋体" w:hAnsi="宋体" w:cs="宋体"/>
                <w:color w:val="000000"/>
                <w:kern w:val="0"/>
                <w:szCs w:val="21"/>
              </w:rPr>
              <w:t>具备食品安全管理体系认证证书（GB/T22000-2006/ISO2200:2005）</w:t>
            </w:r>
            <w:r w:rsidR="00D927F3">
              <w:rPr>
                <w:rFonts w:ascii="宋体" w:eastAsia="宋体" w:hAnsi="宋体" w:cs="宋体" w:hint="eastAsia"/>
                <w:color w:val="000000"/>
                <w:kern w:val="0"/>
                <w:szCs w:val="21"/>
              </w:rPr>
              <w:t>或</w:t>
            </w:r>
            <w:r w:rsidR="00D927F3">
              <w:rPr>
                <w:rFonts w:ascii="宋体" w:eastAsia="宋体" w:hAnsi="宋体" w:cs="宋体"/>
                <w:color w:val="000000"/>
                <w:kern w:val="0"/>
                <w:szCs w:val="21"/>
              </w:rPr>
              <w:t>具有 HACCP 管理体系认证证书</w:t>
            </w:r>
            <w:r w:rsidR="0001382D">
              <w:rPr>
                <w:rFonts w:ascii="宋体" w:eastAsia="宋体" w:hAnsi="宋体" w:cs="宋体" w:hint="eastAsia"/>
                <w:color w:val="000000"/>
                <w:kern w:val="0"/>
                <w:szCs w:val="21"/>
              </w:rPr>
              <w:t>的</w:t>
            </w:r>
            <w:r w:rsidR="00D927F3">
              <w:rPr>
                <w:rFonts w:ascii="宋体" w:eastAsia="宋体" w:hAnsi="宋体" w:cs="宋体"/>
                <w:color w:val="000000"/>
                <w:kern w:val="0"/>
                <w:szCs w:val="21"/>
              </w:rPr>
              <w:t xml:space="preserve">得 2 分。 </w:t>
            </w:r>
          </w:p>
          <w:p w:rsidR="00C12AE8" w:rsidRDefault="00D927F3" w:rsidP="00A1599E">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 </w:t>
            </w:r>
            <w:r w:rsidR="0001382D">
              <w:rPr>
                <w:rFonts w:ascii="宋体" w:eastAsia="宋体" w:hAnsi="宋体" w:cs="宋体" w:hint="eastAsia"/>
                <w:color w:val="000000"/>
                <w:kern w:val="0"/>
                <w:szCs w:val="21"/>
              </w:rPr>
              <w:t xml:space="preserve">    </w:t>
            </w:r>
            <w:r>
              <w:rPr>
                <w:rFonts w:ascii="宋体" w:eastAsia="宋体" w:hAnsi="宋体" w:cs="宋体"/>
                <w:color w:val="000000"/>
                <w:kern w:val="0"/>
                <w:szCs w:val="21"/>
              </w:rPr>
              <w:t>以上认证需提供证书和国家认证认可监督委员会官网查询网址及查询截图的电子文档</w:t>
            </w:r>
            <w:r w:rsidR="00A1599E">
              <w:rPr>
                <w:rFonts w:ascii="宋体" w:eastAsia="宋体" w:hAnsi="宋体" w:cs="宋体" w:hint="eastAsia"/>
                <w:color w:val="000000"/>
                <w:kern w:val="0"/>
                <w:szCs w:val="21"/>
              </w:rPr>
              <w:t>，</w:t>
            </w:r>
            <w:r>
              <w:rPr>
                <w:rFonts w:ascii="宋体" w:eastAsia="宋体" w:hAnsi="宋体" w:cs="宋体"/>
                <w:color w:val="000000"/>
                <w:kern w:val="0"/>
                <w:szCs w:val="21"/>
              </w:rPr>
              <w:t xml:space="preserve">未按要求提供的不得分。 </w:t>
            </w:r>
          </w:p>
        </w:tc>
      </w:tr>
      <w:tr w:rsidR="00C12AE8">
        <w:trPr>
          <w:jc w:val="center"/>
        </w:trPr>
        <w:tc>
          <w:tcPr>
            <w:tcW w:w="1139"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rsidP="00A1599E">
            <w:pPr>
              <w:widowControl/>
              <w:jc w:val="center"/>
              <w:rPr>
                <w:rFonts w:ascii="宋体" w:eastAsia="宋体" w:hAnsi="宋体" w:cs="宋体"/>
                <w:color w:val="000000"/>
                <w:kern w:val="0"/>
                <w:szCs w:val="21"/>
              </w:rPr>
            </w:pPr>
            <w:r>
              <w:rPr>
                <w:rFonts w:ascii="宋体" w:eastAsia="宋体" w:hAnsi="宋体" w:cs="宋体"/>
                <w:color w:val="000000"/>
                <w:kern w:val="0"/>
                <w:szCs w:val="21"/>
              </w:rPr>
              <w:t>技术部分</w:t>
            </w:r>
          </w:p>
        </w:tc>
        <w:tc>
          <w:tcPr>
            <w:tcW w:w="1139"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响应情况</w:t>
            </w:r>
          </w:p>
        </w:tc>
        <w:tc>
          <w:tcPr>
            <w:tcW w:w="113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基本分</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A1599E" w:rsidP="00A1599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D927F3">
              <w:rPr>
                <w:rFonts w:ascii="宋体" w:eastAsia="宋体" w:hAnsi="宋体" w:cs="宋体"/>
                <w:color w:val="000000"/>
                <w:kern w:val="0"/>
                <w:szCs w:val="21"/>
              </w:rPr>
              <w:t>基础分为 6 分</w:t>
            </w:r>
          </w:p>
        </w:tc>
      </w:tr>
      <w:tr w:rsidR="00C12AE8">
        <w:trPr>
          <w:jc w:val="center"/>
        </w:trPr>
        <w:tc>
          <w:tcPr>
            <w:tcW w:w="1139" w:type="dxa"/>
            <w:vMerge/>
            <w:tcBorders>
              <w:left w:val="single" w:sz="6" w:space="0" w:color="000000"/>
              <w:right w:val="single" w:sz="6" w:space="0" w:color="000000"/>
            </w:tcBorders>
            <w:noWrap/>
            <w:tcMar>
              <w:top w:w="8" w:type="dxa"/>
              <w:left w:w="8" w:type="dxa"/>
              <w:bottom w:w="8" w:type="dxa"/>
              <w:right w:w="8" w:type="dxa"/>
            </w:tcMar>
            <w:vAlign w:val="center"/>
          </w:tcPr>
          <w:p w:rsidR="00C12AE8" w:rsidRDefault="00C12AE8">
            <w:pPr>
              <w:widowControl/>
              <w:jc w:val="center"/>
              <w:rPr>
                <w:rFonts w:ascii="宋体" w:eastAsia="宋体" w:hAnsi="宋体" w:cs="宋体"/>
                <w:color w:val="000000"/>
                <w:kern w:val="0"/>
                <w:szCs w:val="21"/>
              </w:rPr>
            </w:pPr>
          </w:p>
        </w:tc>
        <w:tc>
          <w:tcPr>
            <w:tcW w:w="1139" w:type="dxa"/>
            <w:vMerge/>
            <w:tcBorders>
              <w:left w:val="single" w:sz="6" w:space="0" w:color="000000"/>
              <w:right w:val="single" w:sz="6" w:space="0" w:color="000000"/>
            </w:tcBorders>
            <w:noWrap/>
            <w:tcMar>
              <w:top w:w="8" w:type="dxa"/>
              <w:left w:w="8" w:type="dxa"/>
              <w:bottom w:w="8" w:type="dxa"/>
              <w:right w:w="8" w:type="dxa"/>
            </w:tcMar>
            <w:vAlign w:val="center"/>
          </w:tcPr>
          <w:p w:rsidR="00C12AE8" w:rsidRDefault="00C12AE8">
            <w:pPr>
              <w:widowControl/>
              <w:jc w:val="center"/>
              <w:rPr>
                <w:rFonts w:ascii="宋体" w:eastAsia="宋体" w:hAnsi="宋体" w:cs="宋体"/>
                <w:color w:val="000000"/>
                <w:kern w:val="0"/>
                <w:szCs w:val="21"/>
              </w:rPr>
            </w:pPr>
          </w:p>
        </w:tc>
        <w:tc>
          <w:tcPr>
            <w:tcW w:w="113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正偏离</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4</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A1599E" w:rsidP="00A1599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D927F3">
              <w:rPr>
                <w:rFonts w:ascii="宋体" w:eastAsia="宋体" w:hAnsi="宋体" w:cs="宋体"/>
                <w:color w:val="000000"/>
                <w:kern w:val="0"/>
                <w:szCs w:val="21"/>
              </w:rPr>
              <w:t>优于</w:t>
            </w:r>
            <w:r>
              <w:rPr>
                <w:rFonts w:ascii="宋体" w:eastAsia="宋体" w:hAnsi="宋体" w:cs="宋体" w:hint="eastAsia"/>
                <w:color w:val="000000"/>
                <w:kern w:val="0"/>
                <w:szCs w:val="21"/>
              </w:rPr>
              <w:t>采购</w:t>
            </w:r>
            <w:r w:rsidR="00D927F3">
              <w:rPr>
                <w:rFonts w:ascii="宋体" w:eastAsia="宋体" w:hAnsi="宋体" w:cs="宋体"/>
                <w:color w:val="000000"/>
                <w:kern w:val="0"/>
                <w:szCs w:val="21"/>
              </w:rPr>
              <w:t>文件要求的，每有 1 项加 1 分，最高加</w:t>
            </w:r>
            <w:r w:rsidR="00D927F3">
              <w:rPr>
                <w:rFonts w:ascii="宋体" w:hAnsi="宋体" w:cs="宋体" w:hint="eastAsia"/>
                <w:color w:val="000000"/>
                <w:kern w:val="0"/>
                <w:szCs w:val="21"/>
              </w:rPr>
              <w:t>4</w:t>
            </w:r>
            <w:r w:rsidR="00D927F3">
              <w:rPr>
                <w:rFonts w:ascii="宋体" w:eastAsia="宋体" w:hAnsi="宋体" w:cs="宋体"/>
                <w:color w:val="000000"/>
                <w:kern w:val="0"/>
                <w:szCs w:val="21"/>
              </w:rPr>
              <w:t>分。</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113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负偏离</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0</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A1599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D927F3">
              <w:rPr>
                <w:rFonts w:ascii="宋体" w:eastAsia="宋体" w:hAnsi="宋体" w:cs="宋体"/>
                <w:color w:val="000000"/>
                <w:kern w:val="0"/>
                <w:szCs w:val="21"/>
              </w:rPr>
              <w:t xml:space="preserve">对非实质性要求，每出现 1 条负偏离扣除基础分 </w:t>
            </w:r>
            <w:r w:rsidR="00D927F3">
              <w:rPr>
                <w:rFonts w:ascii="宋体" w:hAnsi="宋体" w:cs="宋体" w:hint="eastAsia"/>
                <w:color w:val="000000"/>
                <w:kern w:val="0"/>
                <w:szCs w:val="21"/>
              </w:rPr>
              <w:t>1</w:t>
            </w:r>
            <w:r w:rsidR="00D927F3">
              <w:rPr>
                <w:rFonts w:ascii="宋体" w:eastAsia="宋体" w:hAnsi="宋体" w:cs="宋体"/>
                <w:color w:val="000000"/>
                <w:kern w:val="0"/>
                <w:szCs w:val="21"/>
              </w:rPr>
              <w:t>分，出现</w:t>
            </w:r>
            <w:r w:rsidR="00D927F3">
              <w:rPr>
                <w:rFonts w:ascii="宋体" w:hAnsi="宋体" w:cs="宋体" w:hint="eastAsia"/>
                <w:color w:val="000000"/>
                <w:kern w:val="0"/>
                <w:szCs w:val="21"/>
              </w:rPr>
              <w:t>6</w:t>
            </w:r>
            <w:r w:rsidR="00D927F3">
              <w:rPr>
                <w:rFonts w:ascii="宋体" w:eastAsia="宋体" w:hAnsi="宋体" w:cs="宋体"/>
                <w:color w:val="000000"/>
                <w:kern w:val="0"/>
                <w:szCs w:val="21"/>
              </w:rPr>
              <w:t xml:space="preserve"> 条以及以上负偏离的，</w:t>
            </w:r>
            <w:r w:rsidR="00D927F3">
              <w:rPr>
                <w:rFonts w:ascii="宋体" w:hAnsi="宋体" w:cs="宋体" w:hint="eastAsia"/>
                <w:color w:val="000000"/>
                <w:kern w:val="0"/>
                <w:szCs w:val="21"/>
              </w:rPr>
              <w:t>响应</w:t>
            </w:r>
            <w:r w:rsidR="00D927F3">
              <w:rPr>
                <w:rFonts w:ascii="宋体" w:eastAsia="宋体" w:hAnsi="宋体" w:cs="宋体"/>
                <w:color w:val="000000"/>
                <w:kern w:val="0"/>
                <w:szCs w:val="21"/>
              </w:rPr>
              <w:t xml:space="preserve">情况不得分。 </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服务</w:t>
            </w:r>
            <w:r>
              <w:rPr>
                <w:rFonts w:ascii="宋体" w:hAnsi="宋体" w:cs="宋体" w:hint="eastAsia"/>
                <w:color w:val="000000"/>
                <w:kern w:val="0"/>
                <w:szCs w:val="21"/>
              </w:rPr>
              <w:t>方案</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22</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901C75">
              <w:rPr>
                <w:rFonts w:ascii="宋体" w:hAnsi="宋体" w:cs="宋体" w:hint="eastAsia"/>
                <w:color w:val="000000"/>
                <w:kern w:val="0"/>
                <w:szCs w:val="21"/>
              </w:rPr>
              <w:t xml:space="preserve">    </w:t>
            </w:r>
            <w:r>
              <w:rPr>
                <w:rFonts w:ascii="宋体" w:hAnsi="宋体" w:cs="宋体" w:hint="eastAsia"/>
                <w:color w:val="000000"/>
                <w:kern w:val="0"/>
                <w:szCs w:val="21"/>
              </w:rPr>
              <w:t>1.提供整体服务方案、机构设立、服务流程、管理措施、工作职能及组织运行图， 详细可行的得16 分；详细但可行性不足的得10分；内容已有但可行性不够的得 5 分；不详细、不可行</w:t>
            </w:r>
            <w:r w:rsidR="00901C75">
              <w:rPr>
                <w:rFonts w:ascii="宋体" w:hAnsi="宋体" w:cs="宋体" w:hint="eastAsia"/>
                <w:color w:val="000000"/>
                <w:kern w:val="0"/>
                <w:szCs w:val="21"/>
              </w:rPr>
              <w:t>的</w:t>
            </w:r>
            <w:r>
              <w:rPr>
                <w:rFonts w:ascii="宋体" w:hAnsi="宋体" w:cs="宋体" w:hint="eastAsia"/>
                <w:color w:val="000000"/>
                <w:kern w:val="0"/>
                <w:szCs w:val="21"/>
              </w:rPr>
              <w:t xml:space="preserve">得3分；未提供的不得分。 </w:t>
            </w:r>
          </w:p>
          <w:p w:rsidR="00C12AE8" w:rsidRDefault="00901C75" w:rsidP="009D2402">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    </w:t>
            </w:r>
            <w:r w:rsidR="00D927F3">
              <w:rPr>
                <w:rFonts w:ascii="宋体" w:hAnsi="宋体" w:cs="宋体" w:hint="eastAsia"/>
                <w:color w:val="000000"/>
                <w:kern w:val="0"/>
                <w:szCs w:val="21"/>
              </w:rPr>
              <w:t>2.管理职责和内部管理职责等完善细致可行的得 6 分；管理职责和内部管理职责等基本细致可行的得 3 分，管理职责和内部管理职责等不细致可行的得1 分；未提供的不得分</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 xml:space="preserve">管理制度 </w:t>
            </w:r>
          </w:p>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 xml:space="preserve">和考核办 </w:t>
            </w:r>
          </w:p>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 xml:space="preserve">法 </w:t>
            </w:r>
          </w:p>
          <w:p w:rsidR="00C12AE8" w:rsidRDefault="00C12AE8">
            <w:pPr>
              <w:widowControl/>
              <w:jc w:val="center"/>
              <w:rPr>
                <w:rFonts w:ascii="宋体" w:eastAsia="宋体" w:hAnsi="宋体" w:cs="宋体"/>
                <w:color w:val="000000"/>
                <w:kern w:val="0"/>
                <w:szCs w:val="21"/>
              </w:rPr>
            </w:pP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8</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Pr="009D2402" w:rsidRDefault="00D927F3" w:rsidP="009D2402">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9D2402">
              <w:rPr>
                <w:rFonts w:ascii="宋体" w:hAnsi="宋体" w:cs="宋体" w:hint="eastAsia"/>
                <w:color w:val="000000"/>
                <w:kern w:val="0"/>
                <w:szCs w:val="21"/>
              </w:rPr>
              <w:t xml:space="preserve">   </w:t>
            </w:r>
            <w:r>
              <w:rPr>
                <w:rFonts w:ascii="宋体" w:hAnsi="宋体" w:cs="宋体" w:hint="eastAsia"/>
                <w:color w:val="000000"/>
                <w:kern w:val="0"/>
                <w:szCs w:val="21"/>
              </w:rPr>
              <w:t>提供的日常管理制度和考核办法科学、完善、</w:t>
            </w:r>
            <w:r w:rsidR="009D2402">
              <w:rPr>
                <w:rFonts w:ascii="宋体" w:hAnsi="宋体" w:cs="宋体" w:hint="eastAsia"/>
                <w:color w:val="000000"/>
                <w:kern w:val="0"/>
                <w:szCs w:val="21"/>
              </w:rPr>
              <w:t>全面</w:t>
            </w:r>
            <w:r>
              <w:rPr>
                <w:rFonts w:ascii="宋体" w:hAnsi="宋体" w:cs="宋体" w:hint="eastAsia"/>
                <w:color w:val="000000"/>
                <w:kern w:val="0"/>
                <w:szCs w:val="21"/>
              </w:rPr>
              <w:t>可行的得 8 分；管理制度和考核办法科学、</w:t>
            </w:r>
            <w:r w:rsidR="009D2402">
              <w:rPr>
                <w:rFonts w:ascii="宋体" w:hAnsi="宋体" w:cs="宋体" w:hint="eastAsia"/>
                <w:color w:val="000000"/>
                <w:kern w:val="0"/>
                <w:szCs w:val="21"/>
              </w:rPr>
              <w:t>全面</w:t>
            </w:r>
            <w:r>
              <w:rPr>
                <w:rFonts w:ascii="宋体" w:hAnsi="宋体" w:cs="宋体" w:hint="eastAsia"/>
                <w:color w:val="000000"/>
                <w:kern w:val="0"/>
                <w:szCs w:val="21"/>
              </w:rPr>
              <w:t>可行但不完善的得6分； 管理制度和考核办法基本</w:t>
            </w:r>
            <w:r w:rsidR="009D2402">
              <w:rPr>
                <w:rFonts w:ascii="宋体" w:hAnsi="宋体" w:cs="宋体" w:hint="eastAsia"/>
                <w:color w:val="000000"/>
                <w:kern w:val="0"/>
                <w:szCs w:val="21"/>
              </w:rPr>
              <w:t>全面</w:t>
            </w:r>
            <w:r>
              <w:rPr>
                <w:rFonts w:ascii="宋体" w:hAnsi="宋体" w:cs="宋体" w:hint="eastAsia"/>
                <w:color w:val="000000"/>
                <w:kern w:val="0"/>
                <w:szCs w:val="21"/>
              </w:rPr>
              <w:t>可行但不科学、不完善的得2分，未提供的不得分。</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服务定位</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9D2402" w:rsidP="009D2402">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D927F3">
              <w:rPr>
                <w:rFonts w:ascii="宋体" w:hAnsi="宋体" w:cs="宋体" w:hint="eastAsia"/>
                <w:color w:val="000000"/>
                <w:kern w:val="0"/>
                <w:szCs w:val="21"/>
              </w:rPr>
              <w:t>从服务好业主角度出发对项目的整体统筹规划、认识深刻、定位合理</w:t>
            </w:r>
            <w:r>
              <w:rPr>
                <w:rFonts w:ascii="宋体" w:hAnsi="宋体" w:cs="宋体" w:hint="eastAsia"/>
                <w:color w:val="000000"/>
                <w:kern w:val="0"/>
                <w:szCs w:val="21"/>
              </w:rPr>
              <w:t>、</w:t>
            </w:r>
            <w:r w:rsidR="00D927F3">
              <w:rPr>
                <w:rFonts w:ascii="宋体" w:hAnsi="宋体" w:cs="宋体" w:hint="eastAsia"/>
                <w:color w:val="000000"/>
                <w:kern w:val="0"/>
                <w:szCs w:val="21"/>
              </w:rPr>
              <w:t>方案细致通顺可行的得10分；方案细致、通顺，可行性不足的得7分；方案细致、通顺，但可行性欠缺的得5分；方案细致、但不通顺、可行性欠缺的得3分；方案不细致、不通顺、可行性欠缺的得 1分；未提供的不得分。</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D927F3">
            <w:pPr>
              <w:widowControl/>
              <w:jc w:val="left"/>
              <w:rPr>
                <w:rFonts w:ascii="宋体" w:eastAsia="宋体" w:hAnsi="宋体" w:cs="宋体"/>
                <w:color w:val="000000"/>
                <w:kern w:val="0"/>
                <w:szCs w:val="21"/>
              </w:rPr>
            </w:pPr>
            <w:r>
              <w:rPr>
                <w:rFonts w:ascii="宋体" w:hAnsi="宋体" w:cs="宋体" w:hint="eastAsia"/>
                <w:color w:val="000000"/>
                <w:kern w:val="0"/>
                <w:szCs w:val="21"/>
              </w:rPr>
              <w:t>服务</w:t>
            </w: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hAnsi="宋体" w:cs="宋体"/>
                <w:color w:val="000000"/>
                <w:kern w:val="0"/>
                <w:szCs w:val="21"/>
              </w:rPr>
            </w:pPr>
            <w:r>
              <w:rPr>
                <w:rFonts w:ascii="宋体" w:hAnsi="宋体" w:cs="宋体" w:hint="eastAsia"/>
                <w:color w:val="000000"/>
                <w:kern w:val="0"/>
                <w:szCs w:val="21"/>
              </w:rPr>
              <w:t>服务保证措施</w:t>
            </w: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9D2402" w:rsidP="008D0195">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8D0195">
              <w:rPr>
                <w:rFonts w:ascii="宋体" w:hAnsi="宋体" w:cs="宋体" w:hint="eastAsia"/>
                <w:color w:val="000000"/>
                <w:kern w:val="0"/>
                <w:szCs w:val="21"/>
              </w:rPr>
              <w:t>响应</w:t>
            </w:r>
            <w:r w:rsidR="00D927F3">
              <w:rPr>
                <w:rFonts w:ascii="宋体" w:hAnsi="宋体" w:cs="宋体" w:hint="eastAsia"/>
                <w:color w:val="000000"/>
                <w:kern w:val="0"/>
                <w:szCs w:val="21"/>
              </w:rPr>
              <w:t>供应商</w:t>
            </w:r>
            <w:r w:rsidR="008D0195">
              <w:rPr>
                <w:rFonts w:ascii="宋体" w:hAnsi="宋体" w:cs="宋体" w:hint="eastAsia"/>
                <w:color w:val="000000"/>
                <w:kern w:val="0"/>
                <w:szCs w:val="21"/>
              </w:rPr>
              <w:t>提供</w:t>
            </w:r>
            <w:r>
              <w:rPr>
                <w:rFonts w:ascii="宋体" w:hAnsi="宋体" w:cs="宋体" w:hint="eastAsia"/>
                <w:color w:val="000000"/>
                <w:kern w:val="0"/>
                <w:szCs w:val="21"/>
              </w:rPr>
              <w:t>健全的</w:t>
            </w:r>
            <w:r w:rsidR="00D927F3">
              <w:rPr>
                <w:rFonts w:ascii="宋体" w:hAnsi="宋体" w:cs="宋体" w:hint="eastAsia"/>
                <w:color w:val="000000"/>
                <w:kern w:val="0"/>
                <w:szCs w:val="21"/>
              </w:rPr>
              <w:t>组织机构及服务质量保证措施、 保密措施</w:t>
            </w:r>
            <w:r w:rsidR="008D0195">
              <w:rPr>
                <w:rFonts w:ascii="宋体" w:hAnsi="宋体" w:cs="宋体" w:hint="eastAsia"/>
                <w:color w:val="000000"/>
                <w:kern w:val="0"/>
                <w:szCs w:val="21"/>
              </w:rPr>
              <w:t>、</w:t>
            </w:r>
            <w:r w:rsidR="00D927F3">
              <w:rPr>
                <w:rFonts w:ascii="宋体" w:hAnsi="宋体" w:cs="宋体" w:hint="eastAsia"/>
                <w:color w:val="000000"/>
                <w:kern w:val="0"/>
                <w:szCs w:val="21"/>
              </w:rPr>
              <w:t>建立完整的工作台帐、工作信息收集、反馈等客户质量保证措施的得10分，</w:t>
            </w:r>
            <w:r w:rsidR="008D0195">
              <w:rPr>
                <w:rFonts w:ascii="宋体" w:hAnsi="宋体" w:cs="宋体" w:hint="eastAsia"/>
                <w:color w:val="000000"/>
                <w:kern w:val="0"/>
                <w:szCs w:val="21"/>
              </w:rPr>
              <w:t>以上要素每少一项减2分，减完为止，全部</w:t>
            </w:r>
            <w:r w:rsidR="00D927F3">
              <w:rPr>
                <w:rFonts w:ascii="宋体" w:hAnsi="宋体" w:cs="宋体" w:hint="eastAsia"/>
                <w:color w:val="000000"/>
                <w:kern w:val="0"/>
                <w:szCs w:val="21"/>
              </w:rPr>
              <w:t xml:space="preserve">未提供的不得分。 </w:t>
            </w:r>
          </w:p>
        </w:tc>
      </w:tr>
      <w:tr w:rsidR="00C12AE8">
        <w:trPr>
          <w:jc w:val="center"/>
        </w:trPr>
        <w:tc>
          <w:tcPr>
            <w:tcW w:w="1139" w:type="dxa"/>
            <w:vMerge/>
            <w:tcBorders>
              <w:top w:val="single" w:sz="6" w:space="0" w:color="000000"/>
              <w:left w:val="single" w:sz="6" w:space="0" w:color="000000"/>
              <w:bottom w:val="single" w:sz="6" w:space="0" w:color="000000"/>
              <w:right w:val="single" w:sz="6" w:space="0" w:color="000000"/>
            </w:tcBorders>
            <w:noWrap/>
            <w:vAlign w:val="center"/>
          </w:tcPr>
          <w:p w:rsidR="00C12AE8" w:rsidRDefault="00C12AE8">
            <w:pPr>
              <w:widowControl/>
              <w:jc w:val="left"/>
              <w:rPr>
                <w:rFonts w:ascii="宋体" w:eastAsia="宋体" w:hAnsi="宋体" w:cs="宋体"/>
                <w:color w:val="000000"/>
                <w:kern w:val="0"/>
                <w:szCs w:val="21"/>
              </w:rPr>
            </w:pPr>
          </w:p>
        </w:tc>
        <w:tc>
          <w:tcPr>
            <w:tcW w:w="2278"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 xml:space="preserve">应急预案 </w:t>
            </w:r>
          </w:p>
          <w:p w:rsidR="00C12AE8" w:rsidRDefault="00D927F3">
            <w:pPr>
              <w:widowControl/>
              <w:jc w:val="center"/>
              <w:rPr>
                <w:rFonts w:ascii="宋体" w:eastAsia="宋体" w:hAnsi="宋体" w:cs="宋体"/>
                <w:color w:val="000000"/>
                <w:kern w:val="0"/>
                <w:szCs w:val="21"/>
              </w:rPr>
            </w:pPr>
            <w:r>
              <w:rPr>
                <w:rFonts w:ascii="宋体" w:eastAsia="宋体" w:hAnsi="宋体" w:cs="宋体"/>
                <w:color w:val="000000"/>
                <w:kern w:val="0"/>
                <w:szCs w:val="21"/>
              </w:rPr>
              <w:t xml:space="preserve">及措施 </w:t>
            </w:r>
          </w:p>
          <w:p w:rsidR="00C12AE8" w:rsidRDefault="00C12AE8">
            <w:pPr>
              <w:widowControl/>
              <w:jc w:val="center"/>
              <w:rPr>
                <w:rFonts w:ascii="宋体" w:eastAsia="宋体" w:hAnsi="宋体" w:cs="宋体"/>
                <w:color w:val="000000"/>
                <w:kern w:val="0"/>
                <w:szCs w:val="21"/>
              </w:rPr>
            </w:pPr>
          </w:p>
        </w:tc>
        <w:tc>
          <w:tcPr>
            <w:tcW w:w="82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D927F3">
            <w:pPr>
              <w:widowControl/>
              <w:jc w:val="center"/>
              <w:rPr>
                <w:rFonts w:ascii="宋体" w:eastAsia="宋体" w:hAnsi="宋体" w:cs="宋体"/>
                <w:color w:val="000000"/>
                <w:kern w:val="0"/>
                <w:szCs w:val="21"/>
              </w:rPr>
            </w:pPr>
            <w:r>
              <w:rPr>
                <w:rFonts w:ascii="宋体" w:hAnsi="宋体" w:cs="宋体" w:hint="eastAsia"/>
                <w:color w:val="000000"/>
                <w:kern w:val="0"/>
                <w:szCs w:val="21"/>
              </w:rPr>
              <w:t>9</w:t>
            </w:r>
          </w:p>
        </w:tc>
        <w:tc>
          <w:tcPr>
            <w:tcW w:w="486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C12AE8" w:rsidRDefault="008D0195" w:rsidP="00400BD3">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    </w:t>
            </w:r>
            <w:r>
              <w:rPr>
                <w:rFonts w:ascii="宋体" w:eastAsia="宋体" w:hAnsi="宋体" w:cs="宋体" w:hint="eastAsia"/>
                <w:color w:val="000000"/>
                <w:kern w:val="0"/>
                <w:szCs w:val="21"/>
              </w:rPr>
              <w:t>响应供应商</w:t>
            </w:r>
            <w:r w:rsidR="00D927F3">
              <w:rPr>
                <w:rFonts w:ascii="宋体" w:eastAsia="宋体" w:hAnsi="宋体" w:cs="宋体"/>
                <w:color w:val="000000"/>
                <w:kern w:val="0"/>
                <w:szCs w:val="21"/>
              </w:rPr>
              <w:t>针对本项目制定的应急预案科</w:t>
            </w:r>
            <w:r>
              <w:rPr>
                <w:rFonts w:ascii="宋体" w:eastAsia="宋体" w:hAnsi="宋体" w:cs="宋体"/>
                <w:color w:val="000000"/>
                <w:kern w:val="0"/>
                <w:szCs w:val="21"/>
              </w:rPr>
              <w:t>学</w:t>
            </w:r>
            <w:r>
              <w:rPr>
                <w:rFonts w:ascii="宋体" w:eastAsia="宋体" w:hAnsi="宋体" w:cs="宋体" w:hint="eastAsia"/>
                <w:color w:val="000000"/>
                <w:kern w:val="0"/>
                <w:szCs w:val="21"/>
              </w:rPr>
              <w:t>完</w:t>
            </w:r>
            <w:r w:rsidR="00D927F3">
              <w:rPr>
                <w:rFonts w:ascii="宋体" w:eastAsia="宋体" w:hAnsi="宋体" w:cs="宋体"/>
                <w:color w:val="000000"/>
                <w:kern w:val="0"/>
                <w:szCs w:val="21"/>
              </w:rPr>
              <w:t>备、详尽</w:t>
            </w:r>
            <w:r>
              <w:rPr>
                <w:rFonts w:ascii="宋体" w:eastAsia="宋体" w:hAnsi="宋体" w:cs="宋体" w:hint="eastAsia"/>
                <w:color w:val="000000"/>
                <w:kern w:val="0"/>
                <w:szCs w:val="21"/>
              </w:rPr>
              <w:t>、</w:t>
            </w:r>
            <w:r w:rsidR="00D927F3">
              <w:rPr>
                <w:rFonts w:ascii="宋体" w:eastAsia="宋体" w:hAnsi="宋体" w:cs="宋体"/>
                <w:color w:val="000000"/>
                <w:kern w:val="0"/>
                <w:szCs w:val="21"/>
              </w:rPr>
              <w:t>突发问题处理的响应时间及时</w:t>
            </w:r>
            <w:r>
              <w:rPr>
                <w:rFonts w:ascii="宋体" w:eastAsia="宋体" w:hAnsi="宋体" w:cs="宋体" w:hint="eastAsia"/>
                <w:color w:val="000000"/>
                <w:kern w:val="0"/>
                <w:szCs w:val="21"/>
              </w:rPr>
              <w:t>、</w:t>
            </w:r>
            <w:r w:rsidR="00D927F3">
              <w:rPr>
                <w:rFonts w:ascii="宋体" w:eastAsia="宋体" w:hAnsi="宋体" w:cs="宋体"/>
                <w:color w:val="000000"/>
                <w:kern w:val="0"/>
                <w:szCs w:val="21"/>
              </w:rPr>
              <w:t>处理方案的应对措施可实施性强的得</w:t>
            </w:r>
            <w:r w:rsidR="00D927F3">
              <w:rPr>
                <w:rFonts w:ascii="宋体" w:hAnsi="宋体" w:cs="宋体" w:hint="eastAsia"/>
                <w:color w:val="000000"/>
                <w:kern w:val="0"/>
                <w:szCs w:val="21"/>
              </w:rPr>
              <w:t>9</w:t>
            </w:r>
            <w:r w:rsidR="00D927F3">
              <w:rPr>
                <w:rFonts w:ascii="宋体" w:eastAsia="宋体" w:hAnsi="宋体" w:cs="宋体"/>
                <w:color w:val="000000"/>
                <w:kern w:val="0"/>
                <w:szCs w:val="21"/>
              </w:rPr>
              <w:t>分；应急预案科学详细</w:t>
            </w:r>
            <w:r>
              <w:rPr>
                <w:rFonts w:ascii="宋体" w:eastAsia="宋体" w:hAnsi="宋体" w:cs="宋体" w:hint="eastAsia"/>
                <w:color w:val="000000"/>
                <w:kern w:val="0"/>
                <w:szCs w:val="21"/>
              </w:rPr>
              <w:t>、</w:t>
            </w:r>
            <w:r w:rsidR="00D927F3">
              <w:rPr>
                <w:rFonts w:ascii="宋体" w:eastAsia="宋体" w:hAnsi="宋体" w:cs="宋体"/>
                <w:color w:val="000000"/>
                <w:kern w:val="0"/>
                <w:szCs w:val="21"/>
              </w:rPr>
              <w:t>突发问题处理的响应时间较为</w:t>
            </w:r>
            <w:r w:rsidR="00400BD3">
              <w:rPr>
                <w:rFonts w:ascii="宋体" w:eastAsia="宋体" w:hAnsi="宋体" w:cs="宋体" w:hint="eastAsia"/>
                <w:color w:val="000000"/>
                <w:kern w:val="0"/>
                <w:szCs w:val="21"/>
              </w:rPr>
              <w:t>及时</w:t>
            </w:r>
            <w:r>
              <w:rPr>
                <w:rFonts w:ascii="宋体" w:eastAsia="宋体" w:hAnsi="宋体" w:cs="宋体" w:hint="eastAsia"/>
                <w:color w:val="000000"/>
                <w:kern w:val="0"/>
                <w:szCs w:val="21"/>
              </w:rPr>
              <w:t>、</w:t>
            </w:r>
            <w:r w:rsidR="00D927F3">
              <w:rPr>
                <w:rFonts w:ascii="宋体" w:eastAsia="宋体" w:hAnsi="宋体" w:cs="宋体"/>
                <w:color w:val="000000"/>
                <w:kern w:val="0"/>
                <w:szCs w:val="21"/>
              </w:rPr>
              <w:t>处理方案的应对措施可实施性</w:t>
            </w:r>
            <w:r w:rsidR="00400BD3">
              <w:rPr>
                <w:rFonts w:ascii="宋体" w:eastAsia="宋体" w:hAnsi="宋体" w:cs="宋体" w:hint="eastAsia"/>
                <w:color w:val="000000"/>
                <w:kern w:val="0"/>
                <w:szCs w:val="21"/>
              </w:rPr>
              <w:t>一般</w:t>
            </w:r>
            <w:r w:rsidR="00D927F3">
              <w:rPr>
                <w:rFonts w:ascii="宋体" w:eastAsia="宋体" w:hAnsi="宋体" w:cs="宋体"/>
                <w:color w:val="000000"/>
                <w:kern w:val="0"/>
                <w:szCs w:val="21"/>
              </w:rPr>
              <w:t>的得</w:t>
            </w:r>
            <w:r w:rsidR="00D927F3">
              <w:rPr>
                <w:rFonts w:ascii="宋体" w:hAnsi="宋体" w:cs="宋体" w:hint="eastAsia"/>
                <w:color w:val="000000"/>
                <w:kern w:val="0"/>
                <w:szCs w:val="21"/>
              </w:rPr>
              <w:t>5</w:t>
            </w:r>
            <w:r w:rsidR="00D927F3">
              <w:rPr>
                <w:rFonts w:ascii="宋体" w:eastAsia="宋体" w:hAnsi="宋体" w:cs="宋体"/>
                <w:color w:val="000000"/>
                <w:kern w:val="0"/>
                <w:szCs w:val="21"/>
              </w:rPr>
              <w:t>分；应急预案不科学、不合理</w:t>
            </w:r>
            <w:r>
              <w:rPr>
                <w:rFonts w:ascii="宋体" w:eastAsia="宋体" w:hAnsi="宋体" w:cs="宋体" w:hint="eastAsia"/>
                <w:color w:val="000000"/>
                <w:kern w:val="0"/>
                <w:szCs w:val="21"/>
              </w:rPr>
              <w:t>、</w:t>
            </w:r>
            <w:r w:rsidR="00D927F3">
              <w:rPr>
                <w:rFonts w:ascii="宋体" w:eastAsia="宋体" w:hAnsi="宋体" w:cs="宋体"/>
                <w:color w:val="000000"/>
                <w:kern w:val="0"/>
                <w:szCs w:val="21"/>
              </w:rPr>
              <w:t>突发问题处理的响应时间</w:t>
            </w:r>
            <w:r>
              <w:rPr>
                <w:rFonts w:ascii="宋体" w:eastAsia="宋体" w:hAnsi="宋体" w:cs="宋体" w:hint="eastAsia"/>
                <w:color w:val="000000"/>
                <w:kern w:val="0"/>
                <w:szCs w:val="21"/>
              </w:rPr>
              <w:t>不及时、</w:t>
            </w:r>
            <w:r w:rsidR="00D927F3">
              <w:rPr>
                <w:rFonts w:ascii="宋体" w:eastAsia="宋体" w:hAnsi="宋体" w:cs="宋体"/>
                <w:color w:val="000000"/>
                <w:kern w:val="0"/>
                <w:szCs w:val="21"/>
              </w:rPr>
              <w:t>处理方案的应对措施可实施性</w:t>
            </w:r>
            <w:r w:rsidR="00400BD3">
              <w:rPr>
                <w:rFonts w:ascii="宋体" w:eastAsia="宋体" w:hAnsi="宋体" w:cs="宋体" w:hint="eastAsia"/>
                <w:color w:val="000000"/>
                <w:kern w:val="0"/>
                <w:szCs w:val="21"/>
              </w:rPr>
              <w:t>差</w:t>
            </w:r>
            <w:r w:rsidR="00D927F3">
              <w:rPr>
                <w:rFonts w:ascii="宋体" w:eastAsia="宋体" w:hAnsi="宋体" w:cs="宋体"/>
                <w:color w:val="000000"/>
                <w:kern w:val="0"/>
                <w:szCs w:val="21"/>
              </w:rPr>
              <w:t>的得1分；未提供的不得分</w:t>
            </w:r>
            <w:r w:rsidR="00400BD3">
              <w:rPr>
                <w:rFonts w:ascii="宋体" w:hAnsi="宋体" w:cs="宋体" w:hint="eastAsia"/>
                <w:color w:val="000000"/>
                <w:kern w:val="0"/>
                <w:szCs w:val="21"/>
              </w:rPr>
              <w:t>。</w:t>
            </w:r>
          </w:p>
        </w:tc>
      </w:tr>
    </w:tbl>
    <w:p w:rsidR="003A0B66" w:rsidRPr="00CD02F2" w:rsidRDefault="00CD02F2" w:rsidP="003A0B66">
      <w:pPr>
        <w:pStyle w:val="a6"/>
        <w:spacing w:line="460" w:lineRule="exact"/>
        <w:textAlignment w:val="baseline"/>
        <w:rPr>
          <w:rFonts w:ascii="黑体" w:eastAsia="黑体" w:hAnsi="黑体" w:cs="仿宋"/>
          <w:kern w:val="2"/>
          <w:sz w:val="32"/>
          <w:szCs w:val="32"/>
        </w:rPr>
      </w:pPr>
      <w:r>
        <w:rPr>
          <w:rFonts w:ascii="黑体" w:eastAsia="黑体" w:hAnsi="黑体" w:cs="仿宋" w:hint="eastAsia"/>
          <w:b/>
          <w:kern w:val="2"/>
          <w:sz w:val="32"/>
          <w:szCs w:val="32"/>
        </w:rPr>
        <w:t xml:space="preserve">   </w:t>
      </w:r>
      <w:r w:rsidRPr="00CD02F2">
        <w:rPr>
          <w:rFonts w:ascii="黑体" w:eastAsia="黑体" w:hAnsi="黑体" w:cs="仿宋" w:hint="eastAsia"/>
          <w:b/>
          <w:kern w:val="2"/>
          <w:sz w:val="32"/>
          <w:szCs w:val="32"/>
        </w:rPr>
        <w:t>七</w:t>
      </w:r>
      <w:r>
        <w:rPr>
          <w:rFonts w:ascii="黑体" w:eastAsia="黑体" w:hAnsi="黑体" w:cs="仿宋" w:hint="eastAsia"/>
          <w:b/>
          <w:kern w:val="2"/>
          <w:sz w:val="32"/>
          <w:szCs w:val="32"/>
        </w:rPr>
        <w:t>、</w:t>
      </w:r>
      <w:r w:rsidR="003A0B66" w:rsidRPr="00CD02F2">
        <w:rPr>
          <w:rFonts w:ascii="黑体" w:eastAsia="黑体" w:hAnsi="黑体" w:cs="仿宋" w:hint="eastAsia"/>
          <w:b/>
          <w:kern w:val="2"/>
          <w:sz w:val="32"/>
          <w:szCs w:val="32"/>
        </w:rPr>
        <w:t>论证意见</w:t>
      </w:r>
    </w:p>
    <w:p w:rsidR="003A0B66" w:rsidRPr="00CD02F2" w:rsidRDefault="003A0B66" w:rsidP="00CD02F2">
      <w:pPr>
        <w:pStyle w:val="a6"/>
        <w:spacing w:line="460" w:lineRule="exact"/>
        <w:ind w:firstLineChars="200" w:firstLine="480"/>
        <w:textAlignment w:val="baseline"/>
        <w:rPr>
          <w:rStyle w:val="ac"/>
          <w:rFonts w:ascii="仿宋_GB2312" w:eastAsia="仿宋_GB2312" w:hAnsi="仿宋_GB2312" w:cs="仿宋_GB2312"/>
          <w:b/>
          <w:bCs/>
          <w:sz w:val="24"/>
          <w:szCs w:val="24"/>
        </w:rPr>
      </w:pPr>
      <w:r w:rsidRPr="00CD02F2">
        <w:rPr>
          <w:rStyle w:val="ac"/>
          <w:rFonts w:hint="eastAsia"/>
          <w:sz w:val="24"/>
          <w:szCs w:val="24"/>
        </w:rPr>
        <w:t>本项目</w:t>
      </w:r>
      <w:r w:rsidR="00CD02F2">
        <w:rPr>
          <w:rStyle w:val="ac"/>
          <w:rFonts w:hint="eastAsia"/>
          <w:sz w:val="24"/>
          <w:szCs w:val="24"/>
        </w:rPr>
        <w:t>采购人</w:t>
      </w:r>
      <w:r w:rsidRPr="00CD02F2">
        <w:rPr>
          <w:rStyle w:val="ac"/>
          <w:rFonts w:hint="eastAsia"/>
          <w:sz w:val="24"/>
          <w:szCs w:val="24"/>
        </w:rPr>
        <w:t>已组织专家论证，并根据专家论证意见完善制定了本政府采购项目需求方案，论证专家：</w:t>
      </w:r>
      <w:r w:rsidR="00CD02F2">
        <w:rPr>
          <w:rStyle w:val="ac"/>
          <w:rFonts w:hint="eastAsia"/>
          <w:sz w:val="24"/>
          <w:szCs w:val="24"/>
        </w:rPr>
        <w:t>迟文斌</w:t>
      </w:r>
      <w:r w:rsidRPr="00CD02F2">
        <w:rPr>
          <w:rStyle w:val="ac"/>
          <w:rFonts w:hint="eastAsia"/>
          <w:sz w:val="24"/>
          <w:szCs w:val="24"/>
        </w:rPr>
        <w:t>、</w:t>
      </w:r>
      <w:r w:rsidR="003E7550" w:rsidRPr="003E7550">
        <w:rPr>
          <w:rStyle w:val="ac"/>
          <w:rFonts w:hint="eastAsia"/>
          <w:sz w:val="24"/>
          <w:szCs w:val="24"/>
        </w:rPr>
        <w:t xml:space="preserve">谢景芳 </w:t>
      </w:r>
      <w:r w:rsidR="003E7550">
        <w:rPr>
          <w:rStyle w:val="ac"/>
          <w:rFonts w:hint="eastAsia"/>
          <w:sz w:val="24"/>
          <w:szCs w:val="24"/>
        </w:rPr>
        <w:t>、</w:t>
      </w:r>
      <w:r w:rsidR="003E7550" w:rsidRPr="003E7550">
        <w:rPr>
          <w:rStyle w:val="ac"/>
          <w:rFonts w:hint="eastAsia"/>
          <w:sz w:val="24"/>
          <w:szCs w:val="24"/>
        </w:rPr>
        <w:t>张建</w:t>
      </w:r>
      <w:r w:rsidRPr="00CD02F2">
        <w:rPr>
          <w:rStyle w:val="ac"/>
          <w:rFonts w:hint="eastAsia"/>
          <w:sz w:val="24"/>
          <w:szCs w:val="24"/>
        </w:rPr>
        <w:t>，采购人代表：</w:t>
      </w:r>
      <w:r w:rsidR="003E7550" w:rsidRPr="003E7550">
        <w:rPr>
          <w:rStyle w:val="ac"/>
          <w:rFonts w:hint="eastAsia"/>
          <w:sz w:val="24"/>
          <w:szCs w:val="24"/>
        </w:rPr>
        <w:t>范睿睿</w:t>
      </w:r>
      <w:r w:rsidRPr="00CD02F2">
        <w:rPr>
          <w:rStyle w:val="ac"/>
          <w:rFonts w:hint="eastAsia"/>
          <w:sz w:val="24"/>
          <w:szCs w:val="24"/>
        </w:rPr>
        <w:t>。</w:t>
      </w:r>
    </w:p>
    <w:p w:rsidR="003A0B66" w:rsidRPr="0093041B" w:rsidRDefault="00CD02F2" w:rsidP="00CD02F2">
      <w:pPr>
        <w:pStyle w:val="a6"/>
        <w:spacing w:line="460" w:lineRule="exact"/>
        <w:textAlignment w:val="baseline"/>
        <w:rPr>
          <w:rFonts w:ascii="黑体" w:eastAsia="黑体" w:hAnsi="黑体" w:cs="仿宋"/>
          <w:b/>
          <w:sz w:val="28"/>
          <w:szCs w:val="28"/>
        </w:rPr>
      </w:pPr>
      <w:r>
        <w:rPr>
          <w:rFonts w:ascii="黑体" w:eastAsia="黑体" w:hAnsi="黑体" w:cs="仿宋" w:hint="eastAsia"/>
          <w:b/>
          <w:sz w:val="28"/>
          <w:szCs w:val="28"/>
        </w:rPr>
        <w:t xml:space="preserve">    </w:t>
      </w:r>
      <w:r w:rsidRPr="00CD02F2">
        <w:rPr>
          <w:rFonts w:ascii="黑体" w:eastAsia="黑体" w:hAnsi="黑体" w:cs="仿宋" w:hint="eastAsia"/>
          <w:b/>
          <w:kern w:val="2"/>
          <w:sz w:val="32"/>
          <w:szCs w:val="32"/>
        </w:rPr>
        <w:t>八</w:t>
      </w:r>
      <w:r w:rsidR="003A0B66" w:rsidRPr="00CD02F2">
        <w:rPr>
          <w:rFonts w:ascii="黑体" w:eastAsia="黑体" w:hAnsi="黑体" w:cs="仿宋" w:hint="eastAsia"/>
          <w:b/>
          <w:kern w:val="2"/>
          <w:sz w:val="32"/>
          <w:szCs w:val="32"/>
        </w:rPr>
        <w:t>、公示时间</w:t>
      </w:r>
    </w:p>
    <w:p w:rsidR="003A0B66" w:rsidRPr="0093041B" w:rsidRDefault="003A0B66" w:rsidP="003A0B66">
      <w:pPr>
        <w:widowControl/>
        <w:shd w:val="clear" w:color="auto" w:fill="FFFFFF"/>
        <w:spacing w:before="60" w:after="100" w:afterAutospacing="1" w:line="500" w:lineRule="exact"/>
        <w:jc w:val="left"/>
        <w:rPr>
          <w:rFonts w:ascii="仿宋" w:eastAsia="仿宋" w:hAnsi="仿宋" w:cs="仿宋"/>
          <w:sz w:val="28"/>
          <w:szCs w:val="28"/>
        </w:rPr>
      </w:pPr>
      <w:r w:rsidRPr="0093041B">
        <w:rPr>
          <w:rFonts w:ascii="仿宋" w:eastAsia="仿宋" w:hAnsi="仿宋" w:cs="仿宋" w:hint="eastAsia"/>
          <w:sz w:val="28"/>
          <w:szCs w:val="28"/>
        </w:rPr>
        <w:t xml:space="preserve">    本项目采购需求公示期限为3个</w:t>
      </w:r>
      <w:r>
        <w:rPr>
          <w:rFonts w:ascii="仿宋" w:eastAsia="仿宋" w:hAnsi="仿宋" w:cs="仿宋" w:hint="eastAsia"/>
          <w:sz w:val="28"/>
          <w:szCs w:val="28"/>
        </w:rPr>
        <w:t>日历</w:t>
      </w:r>
      <w:r w:rsidRPr="0093041B">
        <w:rPr>
          <w:rFonts w:ascii="仿宋" w:eastAsia="仿宋" w:hAnsi="仿宋" w:cs="仿宋" w:hint="eastAsia"/>
          <w:sz w:val="28"/>
          <w:szCs w:val="28"/>
        </w:rPr>
        <w:t>日：自202</w:t>
      </w:r>
      <w:r w:rsidR="00CD02F2">
        <w:rPr>
          <w:rFonts w:ascii="仿宋" w:eastAsia="仿宋" w:hAnsi="仿宋" w:cs="仿宋" w:hint="eastAsia"/>
          <w:sz w:val="28"/>
          <w:szCs w:val="28"/>
        </w:rPr>
        <w:t>4</w:t>
      </w:r>
      <w:r w:rsidRPr="0093041B">
        <w:rPr>
          <w:rFonts w:ascii="仿宋" w:eastAsia="仿宋" w:hAnsi="仿宋" w:cs="仿宋" w:hint="eastAsia"/>
          <w:sz w:val="28"/>
          <w:szCs w:val="28"/>
        </w:rPr>
        <w:t>年</w:t>
      </w:r>
      <w:r>
        <w:rPr>
          <w:rFonts w:ascii="仿宋" w:eastAsia="仿宋" w:hAnsi="仿宋" w:cs="仿宋" w:hint="eastAsia"/>
          <w:sz w:val="28"/>
          <w:szCs w:val="28"/>
        </w:rPr>
        <w:t>6</w:t>
      </w:r>
      <w:r w:rsidRPr="0093041B">
        <w:rPr>
          <w:rFonts w:ascii="仿宋" w:eastAsia="仿宋" w:hAnsi="仿宋" w:cs="仿宋" w:hint="eastAsia"/>
          <w:sz w:val="28"/>
          <w:szCs w:val="28"/>
        </w:rPr>
        <w:t>月</w:t>
      </w:r>
      <w:r w:rsidR="00CD02F2">
        <w:rPr>
          <w:rFonts w:ascii="仿宋" w:eastAsia="仿宋" w:hAnsi="仿宋" w:cs="仿宋" w:hint="eastAsia"/>
          <w:sz w:val="28"/>
          <w:szCs w:val="28"/>
        </w:rPr>
        <w:t>28</w:t>
      </w:r>
      <w:r w:rsidRPr="0093041B">
        <w:rPr>
          <w:rFonts w:ascii="仿宋" w:eastAsia="仿宋" w:hAnsi="仿宋" w:cs="仿宋" w:hint="eastAsia"/>
          <w:sz w:val="28"/>
          <w:szCs w:val="28"/>
        </w:rPr>
        <w:t>日起，至202</w:t>
      </w:r>
      <w:r w:rsidR="00CD02F2">
        <w:rPr>
          <w:rFonts w:ascii="仿宋" w:eastAsia="仿宋" w:hAnsi="仿宋" w:cs="仿宋" w:hint="eastAsia"/>
          <w:sz w:val="28"/>
          <w:szCs w:val="28"/>
        </w:rPr>
        <w:t>4</w:t>
      </w:r>
      <w:r w:rsidRPr="0093041B">
        <w:rPr>
          <w:rFonts w:ascii="仿宋" w:eastAsia="仿宋" w:hAnsi="仿宋" w:cs="仿宋" w:hint="eastAsia"/>
          <w:sz w:val="28"/>
          <w:szCs w:val="28"/>
        </w:rPr>
        <w:t>年</w:t>
      </w:r>
      <w:r w:rsidR="00CD02F2">
        <w:rPr>
          <w:rFonts w:ascii="仿宋" w:eastAsia="仿宋" w:hAnsi="仿宋" w:cs="仿宋" w:hint="eastAsia"/>
          <w:sz w:val="28"/>
          <w:szCs w:val="28"/>
        </w:rPr>
        <w:t>7</w:t>
      </w:r>
      <w:r w:rsidRPr="0093041B">
        <w:rPr>
          <w:rFonts w:ascii="仿宋" w:eastAsia="仿宋" w:hAnsi="仿宋" w:cs="仿宋" w:hint="eastAsia"/>
          <w:sz w:val="28"/>
          <w:szCs w:val="28"/>
        </w:rPr>
        <w:t>月</w:t>
      </w:r>
      <w:r>
        <w:rPr>
          <w:rFonts w:ascii="仿宋" w:eastAsia="仿宋" w:hAnsi="仿宋" w:cs="仿宋"/>
          <w:sz w:val="28"/>
          <w:szCs w:val="28"/>
        </w:rPr>
        <w:t>1</w:t>
      </w:r>
      <w:r w:rsidRPr="0093041B">
        <w:rPr>
          <w:rFonts w:ascii="仿宋" w:eastAsia="仿宋" w:hAnsi="仿宋" w:cs="仿宋" w:hint="eastAsia"/>
          <w:sz w:val="28"/>
          <w:szCs w:val="28"/>
        </w:rPr>
        <w:t>日止。</w:t>
      </w:r>
    </w:p>
    <w:p w:rsidR="003A0B66" w:rsidRPr="00CD02F2" w:rsidRDefault="00CD02F2" w:rsidP="00CD02F2">
      <w:pPr>
        <w:pStyle w:val="a6"/>
        <w:spacing w:line="460" w:lineRule="exact"/>
        <w:textAlignment w:val="baseline"/>
        <w:rPr>
          <w:rFonts w:ascii="黑体" w:eastAsia="黑体" w:hAnsi="黑体" w:cs="仿宋"/>
          <w:b/>
          <w:sz w:val="32"/>
          <w:szCs w:val="32"/>
        </w:rPr>
      </w:pPr>
      <w:r>
        <w:rPr>
          <w:rFonts w:ascii="黑体" w:eastAsia="黑体" w:hAnsi="黑体" w:cs="仿宋" w:hint="eastAsia"/>
          <w:b/>
          <w:sz w:val="28"/>
          <w:szCs w:val="28"/>
        </w:rPr>
        <w:t xml:space="preserve">  </w:t>
      </w:r>
      <w:r w:rsidRPr="00CD02F2">
        <w:rPr>
          <w:rFonts w:ascii="黑体" w:eastAsia="黑体" w:hAnsi="黑体" w:cs="仿宋" w:hint="eastAsia"/>
          <w:b/>
          <w:sz w:val="32"/>
          <w:szCs w:val="32"/>
        </w:rPr>
        <w:t xml:space="preserve">  </w:t>
      </w:r>
      <w:r>
        <w:rPr>
          <w:rFonts w:ascii="黑体" w:eastAsia="黑体" w:hAnsi="黑体" w:cs="仿宋" w:hint="eastAsia"/>
          <w:b/>
          <w:sz w:val="32"/>
          <w:szCs w:val="32"/>
        </w:rPr>
        <w:t>九</w:t>
      </w:r>
      <w:r w:rsidR="003A0B66" w:rsidRPr="00CD02F2">
        <w:rPr>
          <w:rFonts w:ascii="黑体" w:eastAsia="黑体" w:hAnsi="黑体" w:cs="仿宋" w:hint="eastAsia"/>
          <w:b/>
          <w:sz w:val="32"/>
          <w:szCs w:val="32"/>
        </w:rPr>
        <w:t>、意见反馈方式</w:t>
      </w:r>
    </w:p>
    <w:p w:rsidR="003A0B66" w:rsidRPr="0093041B" w:rsidRDefault="003A0B66" w:rsidP="00CD02F2">
      <w:pPr>
        <w:widowControl/>
        <w:shd w:val="clear" w:color="auto" w:fill="FFFFFF"/>
        <w:spacing w:before="60" w:after="100" w:afterAutospacing="1" w:line="460" w:lineRule="exact"/>
        <w:jc w:val="left"/>
        <w:rPr>
          <w:rFonts w:ascii="仿宋" w:eastAsia="仿宋" w:hAnsi="仿宋" w:cs="仿宋"/>
          <w:sz w:val="28"/>
          <w:szCs w:val="28"/>
        </w:rPr>
      </w:pPr>
      <w:r w:rsidRPr="0093041B">
        <w:rPr>
          <w:rFonts w:ascii="仿宋" w:eastAsia="仿宋" w:hAnsi="仿宋" w:cs="仿宋" w:hint="eastAsia"/>
          <w:sz w:val="28"/>
          <w:szCs w:val="28"/>
        </w:rPr>
        <w:t xml:space="preserve">    本项目采购需求方案公示期间接受社会公众及潜在供应商的监督。</w:t>
      </w:r>
    </w:p>
    <w:p w:rsidR="003A0B66" w:rsidRPr="0093041B" w:rsidRDefault="003A0B66" w:rsidP="00CD02F2">
      <w:pPr>
        <w:widowControl/>
        <w:shd w:val="clear" w:color="auto" w:fill="FFFFFF"/>
        <w:spacing w:before="60" w:after="100" w:afterAutospacing="1" w:line="460" w:lineRule="exact"/>
        <w:jc w:val="left"/>
        <w:rPr>
          <w:rFonts w:ascii="仿宋" w:eastAsia="仿宋" w:hAnsi="仿宋" w:cs="仿宋"/>
          <w:sz w:val="28"/>
          <w:szCs w:val="28"/>
        </w:rPr>
      </w:pPr>
      <w:r w:rsidRPr="0093041B">
        <w:rPr>
          <w:rFonts w:ascii="仿宋" w:eastAsia="仿宋" w:hAnsi="仿宋" w:cs="仿宋" w:hint="eastAsia"/>
          <w:sz w:val="28"/>
          <w:szCs w:val="28"/>
        </w:rPr>
        <w:t>请遵循客观、公正的原则，对本项目需求方案提出意见或者建议，并请于202</w:t>
      </w:r>
      <w:r w:rsidR="00CD02F2">
        <w:rPr>
          <w:rFonts w:ascii="仿宋" w:eastAsia="仿宋" w:hAnsi="仿宋" w:cs="仿宋" w:hint="eastAsia"/>
          <w:sz w:val="28"/>
          <w:szCs w:val="28"/>
        </w:rPr>
        <w:t>4</w:t>
      </w:r>
      <w:r w:rsidRPr="0093041B">
        <w:rPr>
          <w:rFonts w:ascii="仿宋" w:eastAsia="仿宋" w:hAnsi="仿宋" w:cs="仿宋" w:hint="eastAsia"/>
          <w:sz w:val="28"/>
          <w:szCs w:val="28"/>
        </w:rPr>
        <w:t>年</w:t>
      </w:r>
      <w:r w:rsidR="00CD02F2">
        <w:rPr>
          <w:rFonts w:ascii="仿宋" w:eastAsia="仿宋" w:hAnsi="仿宋" w:cs="仿宋" w:hint="eastAsia"/>
          <w:sz w:val="28"/>
          <w:szCs w:val="28"/>
        </w:rPr>
        <w:t>7</w:t>
      </w:r>
      <w:r w:rsidRPr="0093041B">
        <w:rPr>
          <w:rFonts w:ascii="仿宋" w:eastAsia="仿宋" w:hAnsi="仿宋" w:cs="仿宋" w:hint="eastAsia"/>
          <w:sz w:val="28"/>
          <w:szCs w:val="28"/>
        </w:rPr>
        <w:t>月1日17时前将书面意见反馈至我中心。我中心将提出的意见及时转交采购人，并请采购人依据相关法律法规完善采购需求。</w:t>
      </w:r>
    </w:p>
    <w:p w:rsidR="003A0B66" w:rsidRPr="0093041B" w:rsidRDefault="003A0B66" w:rsidP="003A0B66">
      <w:pPr>
        <w:widowControl/>
        <w:shd w:val="clear" w:color="auto" w:fill="FFFFFF"/>
        <w:spacing w:before="60" w:after="100" w:afterAutospacing="1" w:line="500" w:lineRule="exact"/>
        <w:jc w:val="left"/>
        <w:rPr>
          <w:rFonts w:ascii="仿宋" w:eastAsia="仿宋" w:hAnsi="仿宋" w:cs="仿宋"/>
          <w:sz w:val="28"/>
          <w:szCs w:val="28"/>
        </w:rPr>
      </w:pPr>
      <w:r w:rsidRPr="0093041B">
        <w:rPr>
          <w:rFonts w:ascii="仿宋" w:eastAsia="仿宋" w:hAnsi="仿宋" w:cs="仿宋" w:hint="eastAsia"/>
          <w:sz w:val="28"/>
          <w:szCs w:val="28"/>
        </w:rPr>
        <w:t xml:space="preserve">    采购人未在规定时间内处理或者对处理意见不满意的，异议供应商可就有关问题通过采购文件提出质疑；质疑未在规定时间内得到答复或者对答复不满意的，异议供应商可以向采购人同级财政部门提出投诉。</w:t>
      </w:r>
    </w:p>
    <w:p w:rsidR="003A0B66" w:rsidRPr="00CD02F2" w:rsidRDefault="00CD02F2" w:rsidP="003A0B66">
      <w:pPr>
        <w:overflowPunct w:val="0"/>
        <w:snapToGrid w:val="0"/>
        <w:spacing w:line="500" w:lineRule="exact"/>
        <w:rPr>
          <w:rFonts w:ascii="黑体" w:eastAsia="黑体" w:hAnsi="黑体" w:cs="仿宋"/>
          <w:b/>
          <w:sz w:val="32"/>
          <w:szCs w:val="32"/>
        </w:rPr>
      </w:pPr>
      <w:r>
        <w:rPr>
          <w:rFonts w:ascii="黑体" w:eastAsia="黑体" w:hAnsi="黑体" w:cs="仿宋" w:hint="eastAsia"/>
          <w:b/>
          <w:sz w:val="32"/>
          <w:szCs w:val="32"/>
        </w:rPr>
        <w:t xml:space="preserve">    十</w:t>
      </w:r>
      <w:r w:rsidR="003A0B66" w:rsidRPr="00CD02F2">
        <w:rPr>
          <w:rFonts w:ascii="黑体" w:eastAsia="黑体" w:hAnsi="黑体" w:cs="仿宋" w:hint="eastAsia"/>
          <w:b/>
          <w:sz w:val="32"/>
          <w:szCs w:val="32"/>
        </w:rPr>
        <w:t>、项目联系方式</w:t>
      </w:r>
    </w:p>
    <w:p w:rsidR="003A0B66" w:rsidRPr="0093041B" w:rsidRDefault="00CD02F2" w:rsidP="003A0B66">
      <w:pPr>
        <w:widowControl/>
        <w:shd w:val="clear" w:color="auto" w:fill="FFFFFF"/>
        <w:spacing w:before="60" w:after="100" w:afterAutospacing="1" w:line="500" w:lineRule="exact"/>
        <w:jc w:val="left"/>
        <w:rPr>
          <w:rFonts w:ascii="仿宋" w:eastAsia="仿宋" w:hAnsi="仿宋" w:cs="仿宋"/>
          <w:sz w:val="28"/>
          <w:szCs w:val="28"/>
        </w:rPr>
      </w:pPr>
      <w:r>
        <w:rPr>
          <w:rFonts w:ascii="仿宋" w:eastAsia="仿宋" w:hAnsi="仿宋" w:cs="仿宋" w:hint="eastAsia"/>
          <w:sz w:val="28"/>
          <w:szCs w:val="28"/>
        </w:rPr>
        <w:t xml:space="preserve">     </w:t>
      </w:r>
      <w:r w:rsidR="003A0B66" w:rsidRPr="0093041B">
        <w:rPr>
          <w:rFonts w:ascii="仿宋" w:eastAsia="仿宋" w:hAnsi="仿宋" w:cs="仿宋" w:hint="eastAsia"/>
          <w:sz w:val="28"/>
          <w:szCs w:val="28"/>
        </w:rPr>
        <w:t>1.采购单位：</w:t>
      </w:r>
      <w:r w:rsidR="003A0B66" w:rsidRPr="00B27617">
        <w:rPr>
          <w:rFonts w:ascii="仿宋" w:eastAsia="仿宋" w:hAnsi="仿宋" w:cs="仿宋" w:hint="eastAsia"/>
          <w:sz w:val="28"/>
          <w:szCs w:val="28"/>
        </w:rPr>
        <w:t>青岛市公安局崂山分局</w:t>
      </w:r>
    </w:p>
    <w:p w:rsidR="003A0B66" w:rsidRPr="0093041B" w:rsidRDefault="003A0B66" w:rsidP="003A0B66">
      <w:pPr>
        <w:widowControl/>
        <w:shd w:val="clear" w:color="auto" w:fill="FFFFFF"/>
        <w:spacing w:before="60" w:after="100" w:afterAutospacing="1" w:line="500" w:lineRule="exact"/>
        <w:jc w:val="left"/>
        <w:rPr>
          <w:rFonts w:ascii="仿宋" w:eastAsia="仿宋" w:hAnsi="仿宋" w:cs="仿宋"/>
          <w:sz w:val="28"/>
          <w:szCs w:val="28"/>
        </w:rPr>
      </w:pPr>
      <w:r w:rsidRPr="0093041B">
        <w:rPr>
          <w:rFonts w:ascii="仿宋" w:eastAsia="仿宋" w:hAnsi="仿宋" w:cs="仿宋" w:hint="eastAsia"/>
          <w:sz w:val="28"/>
          <w:szCs w:val="28"/>
        </w:rPr>
        <w:t xml:space="preserve">  </w:t>
      </w:r>
      <w:r w:rsidR="00CD02F2">
        <w:rPr>
          <w:rFonts w:ascii="仿宋" w:eastAsia="仿宋" w:hAnsi="仿宋" w:cs="仿宋" w:hint="eastAsia"/>
          <w:sz w:val="28"/>
          <w:szCs w:val="28"/>
        </w:rPr>
        <w:t xml:space="preserve">   </w:t>
      </w:r>
      <w:r w:rsidRPr="0093041B">
        <w:rPr>
          <w:rFonts w:ascii="仿宋" w:eastAsia="仿宋" w:hAnsi="仿宋" w:cs="仿宋" w:hint="eastAsia"/>
          <w:sz w:val="28"/>
          <w:szCs w:val="28"/>
        </w:rPr>
        <w:t>联系人：</w:t>
      </w:r>
      <w:r w:rsidR="008067B9" w:rsidRPr="008067B9">
        <w:rPr>
          <w:rFonts w:ascii="仿宋" w:eastAsia="仿宋" w:hAnsi="仿宋" w:cs="仿宋" w:hint="eastAsia"/>
          <w:sz w:val="28"/>
          <w:szCs w:val="28"/>
        </w:rPr>
        <w:t>范</w:t>
      </w:r>
      <w:r w:rsidRPr="008067B9">
        <w:rPr>
          <w:rFonts w:ascii="仿宋" w:eastAsia="仿宋" w:hAnsi="仿宋" w:cs="仿宋" w:hint="eastAsia"/>
          <w:sz w:val="28"/>
          <w:szCs w:val="28"/>
        </w:rPr>
        <w:t>警官</w:t>
      </w:r>
    </w:p>
    <w:p w:rsidR="003A0B66" w:rsidRPr="003B60B3" w:rsidRDefault="003A0B66" w:rsidP="003A0B66">
      <w:pPr>
        <w:widowControl/>
        <w:shd w:val="clear" w:color="auto" w:fill="FFFFFF"/>
        <w:spacing w:line="500" w:lineRule="exact"/>
        <w:jc w:val="left"/>
        <w:rPr>
          <w:rFonts w:ascii="仿宋" w:eastAsia="仿宋" w:hAnsi="仿宋" w:cs="仿宋"/>
          <w:color w:val="FF0000"/>
          <w:sz w:val="28"/>
          <w:szCs w:val="28"/>
        </w:rPr>
      </w:pPr>
      <w:r w:rsidRPr="0093041B">
        <w:rPr>
          <w:rFonts w:ascii="仿宋" w:eastAsia="仿宋" w:hAnsi="仿宋" w:cs="仿宋" w:hint="eastAsia"/>
          <w:sz w:val="28"/>
          <w:szCs w:val="28"/>
        </w:rPr>
        <w:t xml:space="preserve">  </w:t>
      </w:r>
      <w:r w:rsidR="00CD02F2">
        <w:rPr>
          <w:rFonts w:ascii="仿宋" w:eastAsia="仿宋" w:hAnsi="仿宋" w:cs="仿宋" w:hint="eastAsia"/>
          <w:sz w:val="28"/>
          <w:szCs w:val="28"/>
        </w:rPr>
        <w:t xml:space="preserve">   </w:t>
      </w:r>
      <w:r w:rsidRPr="0093041B">
        <w:rPr>
          <w:rFonts w:ascii="仿宋" w:eastAsia="仿宋" w:hAnsi="仿宋" w:cs="仿宋" w:hint="eastAsia"/>
          <w:sz w:val="28"/>
          <w:szCs w:val="28"/>
        </w:rPr>
        <w:t>电话：</w:t>
      </w:r>
      <w:r w:rsidR="008067B9" w:rsidRPr="008067B9">
        <w:rPr>
          <w:rFonts w:ascii="仿宋" w:eastAsia="仿宋" w:hAnsi="仿宋" w:cs="仿宋" w:hint="eastAsia"/>
          <w:sz w:val="28"/>
          <w:szCs w:val="28"/>
        </w:rPr>
        <w:t>55580052。</w:t>
      </w:r>
    </w:p>
    <w:p w:rsidR="003A0B66" w:rsidRPr="0093041B" w:rsidRDefault="003A0B66" w:rsidP="003A0B66">
      <w:pPr>
        <w:widowControl/>
        <w:shd w:val="clear" w:color="auto" w:fill="FFFFFF"/>
        <w:spacing w:line="500" w:lineRule="exact"/>
        <w:jc w:val="left"/>
        <w:rPr>
          <w:rFonts w:ascii="仿宋_GB2312" w:eastAsia="仿宋_GB2312" w:hAnsi="仿宋" w:cs="仿宋"/>
          <w:kern w:val="0"/>
          <w:sz w:val="24"/>
          <w:szCs w:val="24"/>
          <w:lang w:val="zh-CN"/>
        </w:rPr>
      </w:pPr>
      <w:r w:rsidRPr="0093041B">
        <w:rPr>
          <w:rFonts w:ascii="仿宋" w:eastAsia="仿宋" w:hAnsi="仿宋" w:cs="仿宋" w:hint="eastAsia"/>
          <w:sz w:val="28"/>
          <w:szCs w:val="28"/>
        </w:rPr>
        <w:t xml:space="preserve">  </w:t>
      </w:r>
      <w:r w:rsidR="00CD02F2">
        <w:rPr>
          <w:rFonts w:ascii="仿宋" w:eastAsia="仿宋" w:hAnsi="仿宋" w:cs="仿宋" w:hint="eastAsia"/>
          <w:sz w:val="28"/>
          <w:szCs w:val="28"/>
        </w:rPr>
        <w:t xml:space="preserve">   </w:t>
      </w:r>
      <w:r w:rsidRPr="0093041B">
        <w:rPr>
          <w:rFonts w:ascii="仿宋" w:eastAsia="仿宋" w:hAnsi="仿宋" w:cs="仿宋" w:hint="eastAsia"/>
          <w:sz w:val="28"/>
          <w:szCs w:val="28"/>
        </w:rPr>
        <w:t>地址：青岛市</w:t>
      </w:r>
      <w:r>
        <w:rPr>
          <w:rFonts w:ascii="仿宋" w:eastAsia="仿宋" w:hAnsi="仿宋" w:cs="仿宋" w:hint="eastAsia"/>
          <w:sz w:val="28"/>
          <w:szCs w:val="28"/>
        </w:rPr>
        <w:t>崂山区</w:t>
      </w:r>
    </w:p>
    <w:p w:rsidR="003A0B66" w:rsidRPr="0093041B" w:rsidRDefault="00CD02F2" w:rsidP="003A0B66">
      <w:pPr>
        <w:widowControl/>
        <w:shd w:val="clear" w:color="auto" w:fill="FFFFFF"/>
        <w:spacing w:line="500" w:lineRule="exact"/>
        <w:jc w:val="left"/>
        <w:rPr>
          <w:rFonts w:ascii="仿宋" w:eastAsia="仿宋" w:hAnsi="仿宋" w:cs="仿宋"/>
          <w:sz w:val="28"/>
          <w:szCs w:val="28"/>
        </w:rPr>
      </w:pPr>
      <w:r>
        <w:rPr>
          <w:rFonts w:ascii="仿宋" w:eastAsia="仿宋" w:hAnsi="仿宋" w:cs="仿宋" w:hint="eastAsia"/>
          <w:sz w:val="28"/>
          <w:szCs w:val="28"/>
        </w:rPr>
        <w:t xml:space="preserve">    </w:t>
      </w:r>
      <w:r w:rsidR="003A0B66" w:rsidRPr="0093041B">
        <w:rPr>
          <w:rFonts w:ascii="仿宋" w:eastAsia="仿宋" w:hAnsi="仿宋" w:cs="仿宋" w:hint="eastAsia"/>
          <w:sz w:val="28"/>
          <w:szCs w:val="28"/>
        </w:rPr>
        <w:t xml:space="preserve"> 2.采购代理机构：青岛市政务服务和公共资源交易中心</w:t>
      </w:r>
    </w:p>
    <w:p w:rsidR="003A0B66" w:rsidRPr="0093041B" w:rsidRDefault="003A0B66" w:rsidP="003A0B66">
      <w:pPr>
        <w:widowControl/>
        <w:shd w:val="clear" w:color="auto" w:fill="FFFFFF"/>
        <w:spacing w:line="500" w:lineRule="exact"/>
        <w:jc w:val="left"/>
        <w:rPr>
          <w:rFonts w:ascii="仿宋" w:eastAsia="仿宋" w:hAnsi="仿宋" w:cs="仿宋"/>
          <w:sz w:val="28"/>
          <w:szCs w:val="28"/>
        </w:rPr>
      </w:pPr>
      <w:r w:rsidRPr="0093041B">
        <w:rPr>
          <w:rFonts w:ascii="仿宋" w:eastAsia="仿宋" w:hAnsi="仿宋" w:cs="仿宋" w:hint="eastAsia"/>
          <w:sz w:val="28"/>
          <w:szCs w:val="28"/>
        </w:rPr>
        <w:t xml:space="preserve">  </w:t>
      </w:r>
      <w:r w:rsidR="00CD02F2">
        <w:rPr>
          <w:rFonts w:ascii="仿宋" w:eastAsia="仿宋" w:hAnsi="仿宋" w:cs="仿宋" w:hint="eastAsia"/>
          <w:sz w:val="28"/>
          <w:szCs w:val="28"/>
        </w:rPr>
        <w:t xml:space="preserve">   </w:t>
      </w:r>
      <w:r w:rsidRPr="0093041B">
        <w:rPr>
          <w:rFonts w:ascii="仿宋" w:eastAsia="仿宋" w:hAnsi="仿宋" w:cs="仿宋" w:hint="eastAsia"/>
          <w:sz w:val="28"/>
          <w:szCs w:val="28"/>
        </w:rPr>
        <w:t xml:space="preserve">联系人：倪工 </w:t>
      </w:r>
    </w:p>
    <w:p w:rsidR="003A0B66" w:rsidRPr="0093041B" w:rsidRDefault="003A0B66" w:rsidP="003A0B66">
      <w:pPr>
        <w:widowControl/>
        <w:shd w:val="clear" w:color="auto" w:fill="FFFFFF"/>
        <w:spacing w:line="500" w:lineRule="exact"/>
        <w:jc w:val="left"/>
        <w:rPr>
          <w:rFonts w:ascii="仿宋" w:eastAsia="仿宋" w:hAnsi="仿宋" w:cs="仿宋"/>
          <w:sz w:val="28"/>
          <w:szCs w:val="28"/>
        </w:rPr>
      </w:pPr>
      <w:r w:rsidRPr="0093041B">
        <w:rPr>
          <w:rFonts w:ascii="仿宋" w:eastAsia="仿宋" w:hAnsi="仿宋" w:cs="仿宋" w:hint="eastAsia"/>
          <w:sz w:val="28"/>
          <w:szCs w:val="28"/>
        </w:rPr>
        <w:t xml:space="preserve">  </w:t>
      </w:r>
      <w:r w:rsidR="00CD02F2">
        <w:rPr>
          <w:rFonts w:ascii="仿宋" w:eastAsia="仿宋" w:hAnsi="仿宋" w:cs="仿宋" w:hint="eastAsia"/>
          <w:sz w:val="28"/>
          <w:szCs w:val="28"/>
        </w:rPr>
        <w:t xml:space="preserve">   </w:t>
      </w:r>
      <w:r w:rsidRPr="0093041B">
        <w:rPr>
          <w:rFonts w:ascii="仿宋" w:eastAsia="仿宋" w:hAnsi="仿宋" w:cs="仿宋" w:hint="eastAsia"/>
          <w:sz w:val="28"/>
          <w:szCs w:val="28"/>
        </w:rPr>
        <w:t>电话：66209835</w:t>
      </w:r>
    </w:p>
    <w:p w:rsidR="00C12AE8" w:rsidRPr="003A0B66" w:rsidRDefault="003A0B66" w:rsidP="003A0B66">
      <w:pPr>
        <w:widowControl/>
        <w:shd w:val="clear" w:color="auto" w:fill="FFFFFF"/>
        <w:spacing w:line="500" w:lineRule="exact"/>
        <w:jc w:val="left"/>
        <w:rPr>
          <w:rFonts w:ascii="仿宋" w:eastAsia="仿宋" w:hAnsi="仿宋" w:cs="仿宋"/>
          <w:sz w:val="28"/>
          <w:szCs w:val="28"/>
        </w:rPr>
      </w:pPr>
      <w:r w:rsidRPr="0093041B">
        <w:rPr>
          <w:rFonts w:ascii="仿宋" w:eastAsia="仿宋" w:hAnsi="仿宋" w:cs="仿宋" w:hint="eastAsia"/>
          <w:sz w:val="28"/>
          <w:szCs w:val="28"/>
        </w:rPr>
        <w:t xml:space="preserve">  </w:t>
      </w:r>
      <w:r w:rsidR="00CD02F2">
        <w:rPr>
          <w:rFonts w:ascii="仿宋" w:eastAsia="仿宋" w:hAnsi="仿宋" w:cs="仿宋" w:hint="eastAsia"/>
          <w:sz w:val="28"/>
          <w:szCs w:val="28"/>
        </w:rPr>
        <w:t xml:space="preserve">   </w:t>
      </w:r>
      <w:r w:rsidRPr="0093041B">
        <w:rPr>
          <w:rFonts w:ascii="仿宋" w:eastAsia="仿宋" w:hAnsi="仿宋" w:cs="仿宋" w:hint="eastAsia"/>
          <w:sz w:val="28"/>
          <w:szCs w:val="28"/>
        </w:rPr>
        <w:t>地址：福州南路27号</w:t>
      </w:r>
    </w:p>
    <w:sectPr w:rsidR="00C12AE8" w:rsidRPr="003A0B66" w:rsidSect="00C12AE8">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5E" w:rsidRDefault="008E685E" w:rsidP="00C12AE8">
      <w:r>
        <w:separator/>
      </w:r>
    </w:p>
  </w:endnote>
  <w:endnote w:type="continuationSeparator" w:id="1">
    <w:p w:rsidR="008E685E" w:rsidRDefault="008E685E" w:rsidP="00C12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3897"/>
    </w:sdtPr>
    <w:sdtContent>
      <w:p w:rsidR="00C12AE8" w:rsidRDefault="007148CA">
        <w:pPr>
          <w:pStyle w:val="a5"/>
          <w:jc w:val="center"/>
        </w:pPr>
        <w:r w:rsidRPr="007148CA">
          <w:fldChar w:fldCharType="begin"/>
        </w:r>
        <w:r w:rsidR="00D927F3">
          <w:instrText xml:space="preserve"> PAGE   \* MERGEFORMAT </w:instrText>
        </w:r>
        <w:r w:rsidRPr="007148CA">
          <w:fldChar w:fldCharType="separate"/>
        </w:r>
        <w:r w:rsidR="008E685E" w:rsidRPr="008E685E">
          <w:rPr>
            <w:noProof/>
            <w:lang w:val="zh-CN"/>
          </w:rPr>
          <w:t>1</w:t>
        </w:r>
        <w:r>
          <w:rPr>
            <w:lang w:val="zh-CN"/>
          </w:rPr>
          <w:fldChar w:fldCharType="end"/>
        </w:r>
      </w:p>
    </w:sdtContent>
  </w:sdt>
  <w:p w:rsidR="00C12AE8" w:rsidRDefault="00C12A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5E" w:rsidRDefault="008E685E" w:rsidP="00C12AE8">
      <w:r>
        <w:separator/>
      </w:r>
    </w:p>
  </w:footnote>
  <w:footnote w:type="continuationSeparator" w:id="1">
    <w:p w:rsidR="008E685E" w:rsidRDefault="008E685E" w:rsidP="00C12A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E2ZmJhNjg5ZDZlNmUwMTlhOGM5ZDBhODVlNjI3MDUifQ=="/>
  </w:docVars>
  <w:rsids>
    <w:rsidRoot w:val="004E43FE"/>
    <w:rsid w:val="00000E3B"/>
    <w:rsid w:val="00005C50"/>
    <w:rsid w:val="00006103"/>
    <w:rsid w:val="00012C67"/>
    <w:rsid w:val="0001382D"/>
    <w:rsid w:val="00016CC1"/>
    <w:rsid w:val="0002170B"/>
    <w:rsid w:val="0002218E"/>
    <w:rsid w:val="00024863"/>
    <w:rsid w:val="00030E82"/>
    <w:rsid w:val="00034C17"/>
    <w:rsid w:val="000356D9"/>
    <w:rsid w:val="00037AEF"/>
    <w:rsid w:val="00043922"/>
    <w:rsid w:val="0005523F"/>
    <w:rsid w:val="000714D1"/>
    <w:rsid w:val="00074A21"/>
    <w:rsid w:val="00077265"/>
    <w:rsid w:val="00082DA7"/>
    <w:rsid w:val="000A648F"/>
    <w:rsid w:val="000B5D8C"/>
    <w:rsid w:val="000B639D"/>
    <w:rsid w:val="000C354B"/>
    <w:rsid w:val="000D2D4E"/>
    <w:rsid w:val="00100119"/>
    <w:rsid w:val="001075A3"/>
    <w:rsid w:val="00107757"/>
    <w:rsid w:val="00110A67"/>
    <w:rsid w:val="00115C2E"/>
    <w:rsid w:val="0013681C"/>
    <w:rsid w:val="00154186"/>
    <w:rsid w:val="001562D2"/>
    <w:rsid w:val="00166D46"/>
    <w:rsid w:val="001749DF"/>
    <w:rsid w:val="0017688F"/>
    <w:rsid w:val="001827ED"/>
    <w:rsid w:val="00196AA3"/>
    <w:rsid w:val="00197CAB"/>
    <w:rsid w:val="001A665F"/>
    <w:rsid w:val="001B13A8"/>
    <w:rsid w:val="001B4B63"/>
    <w:rsid w:val="001B5439"/>
    <w:rsid w:val="001B71B2"/>
    <w:rsid w:val="001C1116"/>
    <w:rsid w:val="001C2BEF"/>
    <w:rsid w:val="001C52A1"/>
    <w:rsid w:val="001E372F"/>
    <w:rsid w:val="001F6C74"/>
    <w:rsid w:val="001F70B6"/>
    <w:rsid w:val="0020031A"/>
    <w:rsid w:val="002115DD"/>
    <w:rsid w:val="00223621"/>
    <w:rsid w:val="00224727"/>
    <w:rsid w:val="0022762E"/>
    <w:rsid w:val="0023395B"/>
    <w:rsid w:val="002367B4"/>
    <w:rsid w:val="002615EB"/>
    <w:rsid w:val="00270ABC"/>
    <w:rsid w:val="00272724"/>
    <w:rsid w:val="002811AD"/>
    <w:rsid w:val="00283784"/>
    <w:rsid w:val="00284E27"/>
    <w:rsid w:val="00285FFD"/>
    <w:rsid w:val="002907EF"/>
    <w:rsid w:val="00291061"/>
    <w:rsid w:val="002A1516"/>
    <w:rsid w:val="002A25A6"/>
    <w:rsid w:val="002A4B32"/>
    <w:rsid w:val="002F04E8"/>
    <w:rsid w:val="00311A9B"/>
    <w:rsid w:val="0032059F"/>
    <w:rsid w:val="00323F78"/>
    <w:rsid w:val="00324CC7"/>
    <w:rsid w:val="003263B4"/>
    <w:rsid w:val="0032662F"/>
    <w:rsid w:val="0033618E"/>
    <w:rsid w:val="003462EA"/>
    <w:rsid w:val="00352779"/>
    <w:rsid w:val="00361116"/>
    <w:rsid w:val="003925C3"/>
    <w:rsid w:val="003A0B66"/>
    <w:rsid w:val="003A4EA2"/>
    <w:rsid w:val="003B3064"/>
    <w:rsid w:val="003B474E"/>
    <w:rsid w:val="003B5D4F"/>
    <w:rsid w:val="003C2339"/>
    <w:rsid w:val="003E6FBF"/>
    <w:rsid w:val="003E7550"/>
    <w:rsid w:val="003F1D71"/>
    <w:rsid w:val="003F7C23"/>
    <w:rsid w:val="00400BD3"/>
    <w:rsid w:val="00400C2C"/>
    <w:rsid w:val="004046AB"/>
    <w:rsid w:val="0040650B"/>
    <w:rsid w:val="00406F1E"/>
    <w:rsid w:val="00412D66"/>
    <w:rsid w:val="0041441D"/>
    <w:rsid w:val="0041446D"/>
    <w:rsid w:val="00420E35"/>
    <w:rsid w:val="00422549"/>
    <w:rsid w:val="00426265"/>
    <w:rsid w:val="004423A4"/>
    <w:rsid w:val="00450BA0"/>
    <w:rsid w:val="00452E09"/>
    <w:rsid w:val="00477C49"/>
    <w:rsid w:val="00493679"/>
    <w:rsid w:val="00494B00"/>
    <w:rsid w:val="004C2E6A"/>
    <w:rsid w:val="004C754B"/>
    <w:rsid w:val="004E2035"/>
    <w:rsid w:val="004E43FE"/>
    <w:rsid w:val="004F3D90"/>
    <w:rsid w:val="00503158"/>
    <w:rsid w:val="005066F3"/>
    <w:rsid w:val="00510D44"/>
    <w:rsid w:val="005153B6"/>
    <w:rsid w:val="0052036A"/>
    <w:rsid w:val="005213E2"/>
    <w:rsid w:val="005272FE"/>
    <w:rsid w:val="00543551"/>
    <w:rsid w:val="0054763F"/>
    <w:rsid w:val="00551226"/>
    <w:rsid w:val="005537B1"/>
    <w:rsid w:val="00553D2E"/>
    <w:rsid w:val="00567B0E"/>
    <w:rsid w:val="005723EE"/>
    <w:rsid w:val="00575D58"/>
    <w:rsid w:val="005C2BBC"/>
    <w:rsid w:val="005D7904"/>
    <w:rsid w:val="005E2606"/>
    <w:rsid w:val="0060205E"/>
    <w:rsid w:val="00611236"/>
    <w:rsid w:val="0061219C"/>
    <w:rsid w:val="00614134"/>
    <w:rsid w:val="00626E0F"/>
    <w:rsid w:val="00627D0E"/>
    <w:rsid w:val="0065179F"/>
    <w:rsid w:val="00655F22"/>
    <w:rsid w:val="00657BDD"/>
    <w:rsid w:val="00666A0D"/>
    <w:rsid w:val="00686EAD"/>
    <w:rsid w:val="006A31ED"/>
    <w:rsid w:val="006A37CF"/>
    <w:rsid w:val="006B6F58"/>
    <w:rsid w:val="006C1DDD"/>
    <w:rsid w:val="006F5D4A"/>
    <w:rsid w:val="00706DC7"/>
    <w:rsid w:val="00707415"/>
    <w:rsid w:val="00707808"/>
    <w:rsid w:val="0071205D"/>
    <w:rsid w:val="0071360E"/>
    <w:rsid w:val="00714852"/>
    <w:rsid w:val="007148CA"/>
    <w:rsid w:val="00717C8B"/>
    <w:rsid w:val="00733897"/>
    <w:rsid w:val="00745813"/>
    <w:rsid w:val="00752B8D"/>
    <w:rsid w:val="00762BD3"/>
    <w:rsid w:val="007702A2"/>
    <w:rsid w:val="007729B2"/>
    <w:rsid w:val="00783B1E"/>
    <w:rsid w:val="007A1593"/>
    <w:rsid w:val="007C2F4B"/>
    <w:rsid w:val="007C4E6C"/>
    <w:rsid w:val="007D0713"/>
    <w:rsid w:val="007E7C7A"/>
    <w:rsid w:val="007F0318"/>
    <w:rsid w:val="00803C5F"/>
    <w:rsid w:val="008063D6"/>
    <w:rsid w:val="008067B9"/>
    <w:rsid w:val="00816FB2"/>
    <w:rsid w:val="00824F5C"/>
    <w:rsid w:val="008253EF"/>
    <w:rsid w:val="00826BE8"/>
    <w:rsid w:val="0083230B"/>
    <w:rsid w:val="008326E1"/>
    <w:rsid w:val="00846220"/>
    <w:rsid w:val="00847361"/>
    <w:rsid w:val="00857A5A"/>
    <w:rsid w:val="00872304"/>
    <w:rsid w:val="00873654"/>
    <w:rsid w:val="0087546F"/>
    <w:rsid w:val="0089784D"/>
    <w:rsid w:val="008A07C4"/>
    <w:rsid w:val="008B570D"/>
    <w:rsid w:val="008C2B36"/>
    <w:rsid w:val="008D0195"/>
    <w:rsid w:val="008D5A05"/>
    <w:rsid w:val="008E685E"/>
    <w:rsid w:val="008F446E"/>
    <w:rsid w:val="009001EB"/>
    <w:rsid w:val="00901C75"/>
    <w:rsid w:val="00912836"/>
    <w:rsid w:val="009213FC"/>
    <w:rsid w:val="00921D2E"/>
    <w:rsid w:val="0092293E"/>
    <w:rsid w:val="00924AB7"/>
    <w:rsid w:val="00931E05"/>
    <w:rsid w:val="00937A38"/>
    <w:rsid w:val="009477A6"/>
    <w:rsid w:val="00956F9E"/>
    <w:rsid w:val="009621B6"/>
    <w:rsid w:val="00967C71"/>
    <w:rsid w:val="00983683"/>
    <w:rsid w:val="00996784"/>
    <w:rsid w:val="00997FF2"/>
    <w:rsid w:val="009A1DB2"/>
    <w:rsid w:val="009B0B28"/>
    <w:rsid w:val="009B30A1"/>
    <w:rsid w:val="009C1BA3"/>
    <w:rsid w:val="009C3233"/>
    <w:rsid w:val="009D2402"/>
    <w:rsid w:val="009E7757"/>
    <w:rsid w:val="009F746D"/>
    <w:rsid w:val="00A05CD8"/>
    <w:rsid w:val="00A11DA2"/>
    <w:rsid w:val="00A1599E"/>
    <w:rsid w:val="00A25BD5"/>
    <w:rsid w:val="00A41E15"/>
    <w:rsid w:val="00A44CD5"/>
    <w:rsid w:val="00A907A8"/>
    <w:rsid w:val="00A911C2"/>
    <w:rsid w:val="00A952EB"/>
    <w:rsid w:val="00AA2031"/>
    <w:rsid w:val="00AB235C"/>
    <w:rsid w:val="00AC552F"/>
    <w:rsid w:val="00AD00D7"/>
    <w:rsid w:val="00AE2CF3"/>
    <w:rsid w:val="00AE6A65"/>
    <w:rsid w:val="00AF24A6"/>
    <w:rsid w:val="00AF3257"/>
    <w:rsid w:val="00B061DC"/>
    <w:rsid w:val="00B12D08"/>
    <w:rsid w:val="00B14686"/>
    <w:rsid w:val="00B16AD3"/>
    <w:rsid w:val="00B175A5"/>
    <w:rsid w:val="00B30980"/>
    <w:rsid w:val="00B34D2E"/>
    <w:rsid w:val="00B34D36"/>
    <w:rsid w:val="00B37753"/>
    <w:rsid w:val="00B42B49"/>
    <w:rsid w:val="00B5551B"/>
    <w:rsid w:val="00B56BE0"/>
    <w:rsid w:val="00B60125"/>
    <w:rsid w:val="00B70AF5"/>
    <w:rsid w:val="00B71C3E"/>
    <w:rsid w:val="00B76A5C"/>
    <w:rsid w:val="00B778BB"/>
    <w:rsid w:val="00B85E91"/>
    <w:rsid w:val="00B926DE"/>
    <w:rsid w:val="00BC2E7C"/>
    <w:rsid w:val="00BC3053"/>
    <w:rsid w:val="00BC372E"/>
    <w:rsid w:val="00BE3A63"/>
    <w:rsid w:val="00BF03D3"/>
    <w:rsid w:val="00BF5BCA"/>
    <w:rsid w:val="00C0283A"/>
    <w:rsid w:val="00C043F5"/>
    <w:rsid w:val="00C05059"/>
    <w:rsid w:val="00C0636D"/>
    <w:rsid w:val="00C12AE8"/>
    <w:rsid w:val="00C2745E"/>
    <w:rsid w:val="00C50FC4"/>
    <w:rsid w:val="00C56D4A"/>
    <w:rsid w:val="00C63A19"/>
    <w:rsid w:val="00C7327C"/>
    <w:rsid w:val="00C77569"/>
    <w:rsid w:val="00C824F1"/>
    <w:rsid w:val="00C91C7A"/>
    <w:rsid w:val="00CA7186"/>
    <w:rsid w:val="00CC236B"/>
    <w:rsid w:val="00CD02F2"/>
    <w:rsid w:val="00CF22C2"/>
    <w:rsid w:val="00D02497"/>
    <w:rsid w:val="00D05F19"/>
    <w:rsid w:val="00D21790"/>
    <w:rsid w:val="00D44972"/>
    <w:rsid w:val="00D4526C"/>
    <w:rsid w:val="00D54A85"/>
    <w:rsid w:val="00D54CAA"/>
    <w:rsid w:val="00D71502"/>
    <w:rsid w:val="00D72D9C"/>
    <w:rsid w:val="00D84CE6"/>
    <w:rsid w:val="00D85037"/>
    <w:rsid w:val="00D927F3"/>
    <w:rsid w:val="00DA48E2"/>
    <w:rsid w:val="00DA5968"/>
    <w:rsid w:val="00DC00EA"/>
    <w:rsid w:val="00DC3B19"/>
    <w:rsid w:val="00DC4FC4"/>
    <w:rsid w:val="00DD311D"/>
    <w:rsid w:val="00DD3F95"/>
    <w:rsid w:val="00DE42C0"/>
    <w:rsid w:val="00DF13B7"/>
    <w:rsid w:val="00DF17DE"/>
    <w:rsid w:val="00E0072E"/>
    <w:rsid w:val="00E03336"/>
    <w:rsid w:val="00E03AE9"/>
    <w:rsid w:val="00E1365A"/>
    <w:rsid w:val="00E14EAA"/>
    <w:rsid w:val="00E21C04"/>
    <w:rsid w:val="00E220D0"/>
    <w:rsid w:val="00E4199B"/>
    <w:rsid w:val="00E45EE5"/>
    <w:rsid w:val="00E55BF6"/>
    <w:rsid w:val="00E71723"/>
    <w:rsid w:val="00E76D04"/>
    <w:rsid w:val="00E928B0"/>
    <w:rsid w:val="00E936B5"/>
    <w:rsid w:val="00EA5ACC"/>
    <w:rsid w:val="00EA5F2B"/>
    <w:rsid w:val="00EB10BD"/>
    <w:rsid w:val="00EB1C04"/>
    <w:rsid w:val="00EB4E1C"/>
    <w:rsid w:val="00EB7AAC"/>
    <w:rsid w:val="00EC0232"/>
    <w:rsid w:val="00EC43E7"/>
    <w:rsid w:val="00ED1C35"/>
    <w:rsid w:val="00EE5D75"/>
    <w:rsid w:val="00EF2331"/>
    <w:rsid w:val="00EF312F"/>
    <w:rsid w:val="00F05EF7"/>
    <w:rsid w:val="00F1414A"/>
    <w:rsid w:val="00F23868"/>
    <w:rsid w:val="00F33A7F"/>
    <w:rsid w:val="00F374CF"/>
    <w:rsid w:val="00F5664F"/>
    <w:rsid w:val="00F60F27"/>
    <w:rsid w:val="00F65341"/>
    <w:rsid w:val="00F84EB4"/>
    <w:rsid w:val="00F94A8E"/>
    <w:rsid w:val="00FA0EC8"/>
    <w:rsid w:val="00FB6352"/>
    <w:rsid w:val="00FD7B70"/>
    <w:rsid w:val="00FE06DD"/>
    <w:rsid w:val="0ED42736"/>
    <w:rsid w:val="2C5706F9"/>
    <w:rsid w:val="43714294"/>
    <w:rsid w:val="57D17B2F"/>
    <w:rsid w:val="67D62D87"/>
    <w:rsid w:val="68F2439B"/>
    <w:rsid w:val="69980375"/>
    <w:rsid w:val="6FCB448D"/>
    <w:rsid w:val="7BE17132"/>
    <w:rsid w:val="7C2C4B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12AE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12AE8"/>
    <w:pPr>
      <w:keepNext/>
      <w:keepLines/>
      <w:spacing w:before="340" w:after="330" w:line="578" w:lineRule="auto"/>
      <w:outlineLvl w:val="0"/>
    </w:pPr>
    <w:rPr>
      <w:b/>
      <w:bCs/>
      <w:kern w:val="44"/>
      <w:sz w:val="44"/>
      <w:szCs w:val="44"/>
    </w:rPr>
  </w:style>
  <w:style w:type="paragraph" w:styleId="5">
    <w:name w:val="heading 5"/>
    <w:basedOn w:val="a"/>
    <w:next w:val="a"/>
    <w:link w:val="5Char"/>
    <w:uiPriority w:val="9"/>
    <w:unhideWhenUsed/>
    <w:qFormat/>
    <w:rsid w:val="00C12AE8"/>
    <w:pPr>
      <w:autoSpaceDE w:val="0"/>
      <w:autoSpaceDN w:val="0"/>
      <w:ind w:left="1839"/>
      <w:jc w:val="left"/>
      <w:outlineLvl w:val="4"/>
    </w:pPr>
    <w:rPr>
      <w:rFonts w:ascii="仿宋" w:eastAsia="仿宋" w:hAnsi="仿宋" w:cs="仿宋"/>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C12AE8"/>
    <w:pPr>
      <w:ind w:firstLineChars="200" w:firstLine="420"/>
    </w:pPr>
  </w:style>
  <w:style w:type="paragraph" w:styleId="a3">
    <w:name w:val="Body Text Indent"/>
    <w:basedOn w:val="a"/>
    <w:next w:val="a4"/>
    <w:link w:val="Char"/>
    <w:uiPriority w:val="99"/>
    <w:unhideWhenUsed/>
    <w:qFormat/>
    <w:rsid w:val="00C12AE8"/>
    <w:pPr>
      <w:spacing w:after="120"/>
      <w:ind w:leftChars="200" w:left="420"/>
    </w:pPr>
  </w:style>
  <w:style w:type="paragraph" w:styleId="a4">
    <w:name w:val="header"/>
    <w:basedOn w:val="a"/>
    <w:next w:val="a5"/>
    <w:link w:val="Char0"/>
    <w:uiPriority w:val="99"/>
    <w:unhideWhenUsed/>
    <w:rsid w:val="00C12AE8"/>
    <w:pPr>
      <w:pBdr>
        <w:bottom w:val="single" w:sz="6" w:space="1" w:color="auto"/>
      </w:pBdr>
      <w:tabs>
        <w:tab w:val="center" w:pos="4153"/>
        <w:tab w:val="right" w:pos="8306"/>
      </w:tabs>
      <w:snapToGrid w:val="0"/>
      <w:jc w:val="center"/>
    </w:pPr>
    <w:rPr>
      <w:sz w:val="18"/>
      <w:szCs w:val="18"/>
    </w:rPr>
  </w:style>
  <w:style w:type="paragraph" w:styleId="a5">
    <w:name w:val="footer"/>
    <w:basedOn w:val="a"/>
    <w:next w:val="a"/>
    <w:link w:val="Char1"/>
    <w:uiPriority w:val="99"/>
    <w:unhideWhenUsed/>
    <w:rsid w:val="00C12AE8"/>
    <w:pPr>
      <w:tabs>
        <w:tab w:val="center" w:pos="4153"/>
        <w:tab w:val="right" w:pos="8306"/>
      </w:tabs>
      <w:snapToGrid w:val="0"/>
      <w:jc w:val="left"/>
    </w:pPr>
    <w:rPr>
      <w:sz w:val="18"/>
      <w:szCs w:val="18"/>
    </w:rPr>
  </w:style>
  <w:style w:type="paragraph" w:styleId="a6">
    <w:name w:val="Body Text"/>
    <w:basedOn w:val="a"/>
    <w:link w:val="Char2"/>
    <w:uiPriority w:val="99"/>
    <w:unhideWhenUsed/>
    <w:qFormat/>
    <w:rsid w:val="00C12AE8"/>
    <w:pPr>
      <w:spacing w:after="120"/>
    </w:pPr>
    <w:rPr>
      <w:rFonts w:ascii="Calibri" w:eastAsia="宋体" w:hAnsi="Calibri" w:cs="Calibri"/>
      <w:kern w:val="0"/>
      <w:sz w:val="20"/>
      <w:szCs w:val="20"/>
    </w:rPr>
  </w:style>
  <w:style w:type="paragraph" w:styleId="3">
    <w:name w:val="toc 3"/>
    <w:basedOn w:val="a"/>
    <w:next w:val="a"/>
    <w:uiPriority w:val="39"/>
    <w:unhideWhenUsed/>
    <w:qFormat/>
    <w:rsid w:val="00C12AE8"/>
    <w:pPr>
      <w:widowControl/>
      <w:spacing w:after="100" w:line="259" w:lineRule="auto"/>
      <w:ind w:left="440"/>
      <w:jc w:val="left"/>
    </w:pPr>
    <w:rPr>
      <w:rFonts w:cs="Times New Roman"/>
      <w:kern w:val="0"/>
      <w:sz w:val="22"/>
    </w:rPr>
  </w:style>
  <w:style w:type="paragraph" w:styleId="a7">
    <w:name w:val="Balloon Text"/>
    <w:basedOn w:val="a"/>
    <w:link w:val="Char3"/>
    <w:uiPriority w:val="99"/>
    <w:semiHidden/>
    <w:unhideWhenUsed/>
    <w:qFormat/>
    <w:rsid w:val="00C12AE8"/>
    <w:rPr>
      <w:sz w:val="18"/>
      <w:szCs w:val="18"/>
    </w:rPr>
  </w:style>
  <w:style w:type="paragraph" w:styleId="10">
    <w:name w:val="toc 1"/>
    <w:basedOn w:val="a"/>
    <w:next w:val="a"/>
    <w:uiPriority w:val="39"/>
    <w:unhideWhenUsed/>
    <w:qFormat/>
    <w:rsid w:val="00C12AE8"/>
    <w:pPr>
      <w:widowControl/>
      <w:spacing w:after="100" w:line="259" w:lineRule="auto"/>
      <w:jc w:val="left"/>
    </w:pPr>
    <w:rPr>
      <w:rFonts w:cs="Times New Roman"/>
      <w:kern w:val="0"/>
      <w:sz w:val="22"/>
    </w:rPr>
  </w:style>
  <w:style w:type="paragraph" w:styleId="20">
    <w:name w:val="toc 2"/>
    <w:basedOn w:val="a"/>
    <w:next w:val="a"/>
    <w:uiPriority w:val="39"/>
    <w:unhideWhenUsed/>
    <w:qFormat/>
    <w:rsid w:val="00C12AE8"/>
    <w:pPr>
      <w:widowControl/>
      <w:spacing w:after="100" w:line="259" w:lineRule="auto"/>
      <w:ind w:left="220"/>
      <w:jc w:val="left"/>
    </w:pPr>
    <w:rPr>
      <w:rFonts w:cs="Times New Roman"/>
      <w:kern w:val="0"/>
      <w:sz w:val="22"/>
    </w:rPr>
  </w:style>
  <w:style w:type="table" w:styleId="a8">
    <w:name w:val="Table Grid"/>
    <w:basedOn w:val="a1"/>
    <w:uiPriority w:val="39"/>
    <w:qFormat/>
    <w:rsid w:val="00C12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C12AE8"/>
    <w:rPr>
      <w:b/>
      <w:bCs/>
    </w:rPr>
  </w:style>
  <w:style w:type="character" w:styleId="aa">
    <w:name w:val="Hyperlink"/>
    <w:uiPriority w:val="99"/>
    <w:unhideWhenUsed/>
    <w:qFormat/>
    <w:rsid w:val="00C12AE8"/>
    <w:rPr>
      <w:color w:val="0000FF"/>
      <w:u w:val="single"/>
    </w:rPr>
  </w:style>
  <w:style w:type="character" w:customStyle="1" w:styleId="Char2">
    <w:name w:val="正文文本 Char"/>
    <w:basedOn w:val="a0"/>
    <w:link w:val="a6"/>
    <w:uiPriority w:val="99"/>
    <w:qFormat/>
    <w:rsid w:val="00C12AE8"/>
    <w:rPr>
      <w:rFonts w:ascii="Calibri" w:eastAsia="宋体" w:hAnsi="Calibri" w:cs="Calibri"/>
      <w:kern w:val="0"/>
      <w:sz w:val="20"/>
      <w:szCs w:val="20"/>
    </w:rPr>
  </w:style>
  <w:style w:type="paragraph" w:customStyle="1" w:styleId="11">
    <w:name w:val="列出段落1"/>
    <w:basedOn w:val="a"/>
    <w:uiPriority w:val="99"/>
    <w:qFormat/>
    <w:rsid w:val="00C12AE8"/>
    <w:pPr>
      <w:ind w:firstLineChars="200" w:firstLine="420"/>
    </w:pPr>
    <w:rPr>
      <w:rFonts w:ascii="Calibri" w:eastAsia="宋体" w:hAnsi="Calibri" w:cs="Calibri"/>
      <w:szCs w:val="21"/>
    </w:rPr>
  </w:style>
  <w:style w:type="character" w:customStyle="1" w:styleId="Char0">
    <w:name w:val="页眉 Char"/>
    <w:basedOn w:val="a0"/>
    <w:link w:val="a4"/>
    <w:uiPriority w:val="99"/>
    <w:qFormat/>
    <w:rsid w:val="00C12AE8"/>
    <w:rPr>
      <w:sz w:val="18"/>
      <w:szCs w:val="18"/>
    </w:rPr>
  </w:style>
  <w:style w:type="character" w:customStyle="1" w:styleId="Char1">
    <w:name w:val="页脚 Char"/>
    <w:basedOn w:val="a0"/>
    <w:link w:val="a5"/>
    <w:uiPriority w:val="99"/>
    <w:qFormat/>
    <w:rsid w:val="00C12AE8"/>
    <w:rPr>
      <w:sz w:val="18"/>
      <w:szCs w:val="18"/>
    </w:rPr>
  </w:style>
  <w:style w:type="character" w:customStyle="1" w:styleId="Char">
    <w:name w:val="正文文本缩进 Char"/>
    <w:basedOn w:val="a0"/>
    <w:link w:val="a3"/>
    <w:uiPriority w:val="99"/>
    <w:qFormat/>
    <w:rsid w:val="00C12AE8"/>
  </w:style>
  <w:style w:type="paragraph" w:customStyle="1" w:styleId="ab">
    <w:name w:val="正文格式"/>
    <w:basedOn w:val="a"/>
    <w:qFormat/>
    <w:rsid w:val="00C12AE8"/>
    <w:pPr>
      <w:widowControl/>
      <w:adjustRightInd w:val="0"/>
      <w:snapToGrid w:val="0"/>
      <w:spacing w:line="400" w:lineRule="atLeast"/>
      <w:ind w:firstLine="482"/>
      <w:textAlignment w:val="baseline"/>
    </w:pPr>
    <w:rPr>
      <w:rFonts w:ascii="Calibri" w:eastAsia="宋体" w:hAnsi="Calibri" w:cs="Calibri"/>
      <w:kern w:val="0"/>
      <w:sz w:val="24"/>
      <w:szCs w:val="21"/>
    </w:rPr>
  </w:style>
  <w:style w:type="character" w:customStyle="1" w:styleId="ac">
    <w:name w:val="样式 仿宋"/>
    <w:qFormat/>
    <w:rsid w:val="00C12AE8"/>
    <w:rPr>
      <w:rFonts w:ascii="仿宋" w:eastAsia="仿宋" w:hAnsi="仿宋"/>
      <w:kern w:val="1"/>
    </w:rPr>
  </w:style>
  <w:style w:type="table" w:customStyle="1" w:styleId="12">
    <w:name w:val="网格型1"/>
    <w:basedOn w:val="a1"/>
    <w:uiPriority w:val="39"/>
    <w:qFormat/>
    <w:rsid w:val="00C12AE8"/>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qFormat/>
    <w:rsid w:val="00C12AE8"/>
    <w:rPr>
      <w:b/>
      <w:bCs/>
      <w:kern w:val="44"/>
      <w:sz w:val="44"/>
      <w:szCs w:val="44"/>
    </w:rPr>
  </w:style>
  <w:style w:type="character" w:customStyle="1" w:styleId="Char3">
    <w:name w:val="批注框文本 Char"/>
    <w:basedOn w:val="a0"/>
    <w:link w:val="a7"/>
    <w:uiPriority w:val="99"/>
    <w:semiHidden/>
    <w:qFormat/>
    <w:rsid w:val="00C12AE8"/>
    <w:rPr>
      <w:kern w:val="2"/>
      <w:sz w:val="18"/>
      <w:szCs w:val="18"/>
    </w:rPr>
  </w:style>
  <w:style w:type="paragraph" w:styleId="ad">
    <w:name w:val="List Paragraph"/>
    <w:basedOn w:val="a"/>
    <w:uiPriority w:val="34"/>
    <w:qFormat/>
    <w:rsid w:val="00C12AE8"/>
    <w:pPr>
      <w:ind w:firstLineChars="200" w:firstLine="420"/>
    </w:pPr>
  </w:style>
  <w:style w:type="paragraph" w:customStyle="1" w:styleId="TableParagraph">
    <w:name w:val="Table Paragraph"/>
    <w:basedOn w:val="a"/>
    <w:uiPriority w:val="1"/>
    <w:qFormat/>
    <w:rsid w:val="00C12AE8"/>
    <w:pPr>
      <w:autoSpaceDE w:val="0"/>
      <w:autoSpaceDN w:val="0"/>
      <w:jc w:val="left"/>
    </w:pPr>
    <w:rPr>
      <w:rFonts w:ascii="仿宋" w:eastAsia="仿宋" w:hAnsi="仿宋" w:cs="仿宋"/>
      <w:kern w:val="0"/>
      <w:sz w:val="22"/>
      <w:lang w:val="zh-CN" w:bidi="zh-CN"/>
    </w:rPr>
  </w:style>
  <w:style w:type="paragraph" w:styleId="ae">
    <w:name w:val="No Spacing"/>
    <w:uiPriority w:val="1"/>
    <w:qFormat/>
    <w:rsid w:val="00C12AE8"/>
    <w:pPr>
      <w:widowControl w:val="0"/>
      <w:jc w:val="both"/>
    </w:pPr>
    <w:rPr>
      <w:rFonts w:asciiTheme="minorHAnsi" w:eastAsiaTheme="minorEastAsia" w:hAnsiTheme="minorHAnsi" w:cstheme="minorBidi"/>
      <w:kern w:val="2"/>
      <w:sz w:val="21"/>
      <w:szCs w:val="22"/>
    </w:rPr>
  </w:style>
  <w:style w:type="paragraph" w:customStyle="1" w:styleId="TOC1">
    <w:name w:val="TOC 标题1"/>
    <w:basedOn w:val="1"/>
    <w:next w:val="a"/>
    <w:uiPriority w:val="39"/>
    <w:unhideWhenUsed/>
    <w:qFormat/>
    <w:rsid w:val="00C12AE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5Char">
    <w:name w:val="标题 5 Char"/>
    <w:basedOn w:val="a0"/>
    <w:link w:val="5"/>
    <w:uiPriority w:val="9"/>
    <w:qFormat/>
    <w:rsid w:val="00C12AE8"/>
    <w:rPr>
      <w:rFonts w:ascii="仿宋" w:eastAsia="仿宋" w:hAnsi="仿宋" w:cs="仿宋"/>
      <w:sz w:val="28"/>
      <w:szCs w:val="28"/>
      <w:lang w:eastAsia="en-US"/>
    </w:rPr>
  </w:style>
  <w:style w:type="table" w:customStyle="1" w:styleId="TableNormal">
    <w:name w:val="Table Normal"/>
    <w:uiPriority w:val="2"/>
    <w:semiHidden/>
    <w:unhideWhenUsed/>
    <w:qFormat/>
    <w:rsid w:val="00C12AE8"/>
    <w:tblPr>
      <w:tblCellMar>
        <w:top w:w="0" w:type="dxa"/>
        <w:left w:w="0" w:type="dxa"/>
        <w:bottom w:w="0" w:type="dxa"/>
        <w:right w:w="0" w:type="dxa"/>
      </w:tblCellMar>
    </w:tblPr>
  </w:style>
  <w:style w:type="paragraph" w:styleId="af">
    <w:name w:val="Date"/>
    <w:basedOn w:val="a"/>
    <w:next w:val="a"/>
    <w:link w:val="Char4"/>
    <w:uiPriority w:val="99"/>
    <w:semiHidden/>
    <w:unhideWhenUsed/>
    <w:rsid w:val="00CD02F2"/>
    <w:pPr>
      <w:ind w:leftChars="2500" w:left="100"/>
    </w:pPr>
  </w:style>
  <w:style w:type="character" w:customStyle="1" w:styleId="Char4">
    <w:name w:val="日期 Char"/>
    <w:basedOn w:val="a0"/>
    <w:link w:val="af"/>
    <w:uiPriority w:val="99"/>
    <w:semiHidden/>
    <w:rsid w:val="00CD02F2"/>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dsjicai@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2CBD-33A5-4F25-B8B4-E058513E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16</Pages>
  <Words>1599</Words>
  <Characters>9117</Characters>
  <Application>Microsoft Office Word</Application>
  <DocSecurity>0</DocSecurity>
  <Lines>75</Lines>
  <Paragraphs>21</Paragraphs>
  <ScaleCrop>false</ScaleCrop>
  <Company>Microsoft</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2024-06-27T06:17:00Z</cp:lastPrinted>
  <dcterms:created xsi:type="dcterms:W3CDTF">2024-06-28T07:32:00Z</dcterms:created>
  <dcterms:modified xsi:type="dcterms:W3CDTF">2024-06-28T11:11:00Z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B35B666E2818406991398DDE613C6F7B</vt:lpwstr>
  </property>
</Properties>
</file>