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E96" w:rsidRDefault="00C17F50" w:rsidP="00CB2071">
      <w:pPr>
        <w:jc w:val="center"/>
        <w:rPr>
          <w:rFonts w:ascii="方正小标宋_GBK" w:eastAsia="方正小标宋_GBK"/>
          <w:sz w:val="44"/>
          <w:szCs w:val="44"/>
        </w:rPr>
      </w:pPr>
      <w:r w:rsidRPr="00C17F50">
        <w:rPr>
          <w:rFonts w:ascii="方正小标宋_GBK" w:eastAsia="方正小标宋_GBK" w:hint="eastAsia"/>
          <w:sz w:val="44"/>
          <w:szCs w:val="44"/>
        </w:rPr>
        <w:t>关于征求《</w:t>
      </w:r>
      <w:r w:rsidR="00CB2071" w:rsidRPr="00CB2071">
        <w:rPr>
          <w:rFonts w:ascii="方正小标宋_GBK" w:eastAsia="方正小标宋_GBK" w:hAnsiTheme="majorEastAsia" w:cs="宋体" w:hint="eastAsia"/>
          <w:b/>
          <w:bCs/>
          <w:color w:val="454545"/>
          <w:kern w:val="0"/>
          <w:sz w:val="44"/>
          <w:szCs w:val="44"/>
        </w:rPr>
        <w:t>青岛市公共资源交易平台招标代理机构信用评价管理办法</w:t>
      </w:r>
      <w:r w:rsidRPr="00C17F50">
        <w:rPr>
          <w:rFonts w:ascii="方正小标宋_GBK" w:eastAsia="方正小标宋_GBK" w:hint="eastAsia"/>
          <w:sz w:val="44"/>
          <w:szCs w:val="44"/>
        </w:rPr>
        <w:t>》意见的通知</w:t>
      </w:r>
    </w:p>
    <w:p w:rsidR="00C17F50" w:rsidRDefault="00C17F50" w:rsidP="00C17F50">
      <w:pPr>
        <w:jc w:val="center"/>
        <w:rPr>
          <w:rFonts w:ascii="方正小标宋_GBK" w:eastAsia="方正小标宋_GBK"/>
          <w:sz w:val="44"/>
          <w:szCs w:val="44"/>
        </w:rPr>
      </w:pPr>
    </w:p>
    <w:p w:rsidR="00C17F50" w:rsidRPr="00C25408" w:rsidRDefault="00C17F50" w:rsidP="00C25408">
      <w:pPr>
        <w:jc w:val="left"/>
        <w:rPr>
          <w:rFonts w:ascii="仿宋_GB2312" w:eastAsia="仿宋_GB2312"/>
          <w:sz w:val="32"/>
          <w:szCs w:val="32"/>
        </w:rPr>
      </w:pPr>
      <w:r w:rsidRPr="00C25408">
        <w:rPr>
          <w:rFonts w:ascii="仿宋_GB2312" w:eastAsia="仿宋_GB2312" w:hint="eastAsia"/>
          <w:sz w:val="32"/>
          <w:szCs w:val="32"/>
        </w:rPr>
        <w:t>各</w:t>
      </w:r>
      <w:r w:rsidR="00DB4760">
        <w:rPr>
          <w:rFonts w:ascii="仿宋_GB2312" w:eastAsia="仿宋_GB2312" w:hint="eastAsia"/>
          <w:sz w:val="32"/>
          <w:szCs w:val="32"/>
        </w:rPr>
        <w:t>招标代理机构</w:t>
      </w:r>
      <w:r w:rsidRPr="00C25408">
        <w:rPr>
          <w:rFonts w:ascii="仿宋_GB2312" w:eastAsia="仿宋_GB2312" w:hint="eastAsia"/>
          <w:sz w:val="32"/>
          <w:szCs w:val="32"/>
        </w:rPr>
        <w:t>：</w:t>
      </w:r>
    </w:p>
    <w:p w:rsidR="00C25408" w:rsidRPr="00C25408" w:rsidRDefault="0090252F" w:rsidP="006D68F5">
      <w:pPr>
        <w:ind w:firstLineChars="221" w:firstLine="707"/>
        <w:jc w:val="left"/>
        <w:rPr>
          <w:rFonts w:ascii="仿宋_GB2312" w:eastAsia="仿宋_GB2312" w:hAnsi="Times New Roman" w:cs="Times New Roman"/>
          <w:sz w:val="32"/>
          <w:szCs w:val="32"/>
        </w:rPr>
      </w:pPr>
      <w:r w:rsidRPr="000E5E11">
        <w:rPr>
          <w:rFonts w:ascii="仿宋_GB2312" w:eastAsia="仿宋_GB2312" w:hAnsi="仿宋" w:cs="仿宋_GB2312" w:hint="eastAsia"/>
          <w:color w:val="000000"/>
          <w:kern w:val="0"/>
          <w:sz w:val="32"/>
          <w:szCs w:val="32"/>
        </w:rPr>
        <w:t>为</w:t>
      </w:r>
      <w:r w:rsidRPr="000E5E11">
        <w:rPr>
          <w:rFonts w:ascii="仿宋_GB2312" w:eastAsia="仿宋_GB2312" w:hAnsi="仿宋" w:cs="仿宋_GB2312" w:hint="eastAsia"/>
          <w:kern w:val="0"/>
          <w:sz w:val="32"/>
          <w:szCs w:val="32"/>
        </w:rPr>
        <w:t>规范公共资源交易</w:t>
      </w:r>
      <w:r>
        <w:rPr>
          <w:rFonts w:ascii="仿宋_GB2312" w:eastAsia="仿宋_GB2312" w:hAnsi="仿宋" w:cs="仿宋_GB2312" w:hint="eastAsia"/>
          <w:kern w:val="0"/>
          <w:sz w:val="32"/>
          <w:szCs w:val="32"/>
        </w:rPr>
        <w:t>招标</w:t>
      </w:r>
      <w:r w:rsidRPr="000E5E11">
        <w:rPr>
          <w:rFonts w:ascii="仿宋_GB2312" w:eastAsia="仿宋_GB2312" w:hAnsi="仿宋" w:cs="仿宋_GB2312" w:hint="eastAsia"/>
          <w:kern w:val="0"/>
          <w:sz w:val="32"/>
          <w:szCs w:val="32"/>
        </w:rPr>
        <w:t>代理</w:t>
      </w:r>
      <w:r>
        <w:rPr>
          <w:rFonts w:ascii="仿宋_GB2312" w:eastAsia="仿宋_GB2312" w:hAnsi="仿宋" w:cs="仿宋_GB2312" w:hint="eastAsia"/>
          <w:kern w:val="0"/>
          <w:sz w:val="32"/>
          <w:szCs w:val="32"/>
        </w:rPr>
        <w:t>机构在青岛市公共资源交易平台（含市级及各分中心、分大厅公共资源交易平台</w:t>
      </w:r>
      <w:r w:rsidRPr="000E5E11">
        <w:rPr>
          <w:rFonts w:ascii="仿宋_GB2312" w:eastAsia="仿宋_GB2312" w:hAnsi="仿宋" w:cs="仿宋_GB2312" w:hint="eastAsia"/>
          <w:kern w:val="0"/>
          <w:sz w:val="32"/>
          <w:szCs w:val="32"/>
        </w:rPr>
        <w:t>）从事代理活动的行为，</w:t>
      </w:r>
      <w:r w:rsidRPr="00EC0628">
        <w:rPr>
          <w:rFonts w:ascii="仿宋_GB2312" w:eastAsia="仿宋_GB2312" w:hAnsi="仿宋" w:cs="仿宋_GB2312" w:hint="eastAsia"/>
          <w:color w:val="000000"/>
          <w:kern w:val="0"/>
          <w:sz w:val="32"/>
          <w:szCs w:val="32"/>
        </w:rPr>
        <w:t>科学、公正、全面地评价招标代理机构，</w:t>
      </w:r>
      <w:r w:rsidRPr="00AA24D2">
        <w:rPr>
          <w:rFonts w:ascii="仿宋_GB2312" w:eastAsia="仿宋_GB2312" w:hAnsi="仿宋" w:cs="仿宋_GB2312" w:hint="eastAsia"/>
          <w:color w:val="000000"/>
          <w:sz w:val="32"/>
          <w:szCs w:val="32"/>
        </w:rPr>
        <w:t>提升招标代理机构的整体水平，</w:t>
      </w:r>
      <w:r w:rsidRPr="000E5E11">
        <w:rPr>
          <w:rFonts w:ascii="仿宋_GB2312" w:eastAsia="仿宋_GB2312" w:hAnsi="仿宋" w:cs="仿宋_GB2312" w:hint="eastAsia"/>
          <w:kern w:val="0"/>
          <w:sz w:val="32"/>
          <w:szCs w:val="32"/>
        </w:rPr>
        <w:t>保证公共资源交易平台交易活动规范、高效</w:t>
      </w:r>
      <w:r>
        <w:rPr>
          <w:rFonts w:ascii="仿宋_GB2312" w:eastAsia="仿宋_GB2312" w:hAnsi="仿宋" w:cs="仿宋_GB2312" w:hint="eastAsia"/>
          <w:kern w:val="0"/>
          <w:sz w:val="32"/>
          <w:szCs w:val="32"/>
        </w:rPr>
        <w:t>，</w:t>
      </w:r>
      <w:r w:rsidRPr="00C25408">
        <w:rPr>
          <w:rFonts w:ascii="仿宋_GB2312" w:eastAsia="仿宋_GB2312" w:hint="eastAsia"/>
          <w:sz w:val="32"/>
          <w:szCs w:val="32"/>
        </w:rPr>
        <w:t>营造</w:t>
      </w:r>
      <w:r>
        <w:rPr>
          <w:rFonts w:ascii="仿宋_GB2312" w:eastAsia="仿宋_GB2312" w:hint="eastAsia"/>
          <w:sz w:val="32"/>
          <w:szCs w:val="32"/>
        </w:rPr>
        <w:t>我市</w:t>
      </w:r>
      <w:r w:rsidRPr="00C25408">
        <w:rPr>
          <w:rFonts w:ascii="仿宋_GB2312" w:eastAsia="仿宋_GB2312" w:hint="eastAsia"/>
          <w:sz w:val="32"/>
          <w:szCs w:val="32"/>
        </w:rPr>
        <w:t>公平、公正的公共资源交易市场秩序，进一步优化</w:t>
      </w:r>
      <w:r>
        <w:rPr>
          <w:rFonts w:ascii="仿宋_GB2312" w:eastAsia="仿宋_GB2312" w:hint="eastAsia"/>
          <w:sz w:val="32"/>
          <w:szCs w:val="32"/>
        </w:rPr>
        <w:t>我市</w:t>
      </w:r>
      <w:r w:rsidRPr="00C25408">
        <w:rPr>
          <w:rFonts w:ascii="仿宋_GB2312" w:eastAsia="仿宋_GB2312" w:hint="eastAsia"/>
          <w:sz w:val="32"/>
          <w:szCs w:val="32"/>
        </w:rPr>
        <w:t>公共资源交易营商环境，</w:t>
      </w:r>
      <w:r>
        <w:rPr>
          <w:rFonts w:ascii="仿宋_GB2312" w:eastAsia="仿宋_GB2312" w:hint="eastAsia"/>
          <w:sz w:val="32"/>
          <w:szCs w:val="32"/>
        </w:rPr>
        <w:t>我局</w:t>
      </w:r>
      <w:r w:rsidRPr="00C25408">
        <w:rPr>
          <w:rFonts w:ascii="仿宋_GB2312" w:eastAsia="仿宋_GB2312" w:hint="eastAsia"/>
          <w:sz w:val="32"/>
          <w:szCs w:val="32"/>
        </w:rPr>
        <w:t>研究制定了</w:t>
      </w:r>
      <w:r w:rsidRPr="0090252F">
        <w:rPr>
          <w:rFonts w:ascii="仿宋_GB2312" w:eastAsia="仿宋_GB2312" w:hint="eastAsia"/>
          <w:sz w:val="32"/>
          <w:szCs w:val="32"/>
        </w:rPr>
        <w:t>《青岛市公共资源交易平台招标代理机构信用评价管理办法》</w:t>
      </w:r>
      <w:r w:rsidRPr="00C25408">
        <w:rPr>
          <w:rFonts w:ascii="仿宋_GB2312" w:eastAsia="仿宋_GB2312" w:hint="eastAsia"/>
          <w:sz w:val="32"/>
          <w:szCs w:val="32"/>
        </w:rPr>
        <w:t>，</w:t>
      </w:r>
      <w:r w:rsidR="00C17F50" w:rsidRPr="00C25408">
        <w:rPr>
          <w:rFonts w:ascii="仿宋_GB2312" w:eastAsia="仿宋_GB2312" w:hint="eastAsia"/>
          <w:sz w:val="32"/>
          <w:szCs w:val="32"/>
        </w:rPr>
        <w:t>现征求</w:t>
      </w:r>
      <w:r w:rsidR="004F695B" w:rsidRPr="00C25408">
        <w:rPr>
          <w:rFonts w:ascii="仿宋_GB2312" w:eastAsia="仿宋_GB2312" w:hint="eastAsia"/>
          <w:sz w:val="32"/>
          <w:szCs w:val="32"/>
        </w:rPr>
        <w:t>各</w:t>
      </w:r>
      <w:r w:rsidR="00DB4760">
        <w:rPr>
          <w:rFonts w:ascii="仿宋_GB2312" w:eastAsia="仿宋_GB2312" w:hint="eastAsia"/>
          <w:sz w:val="32"/>
          <w:szCs w:val="32"/>
        </w:rPr>
        <w:t>招标代理机构意</w:t>
      </w:r>
      <w:r w:rsidR="004F695B" w:rsidRPr="00C25408">
        <w:rPr>
          <w:rFonts w:ascii="仿宋_GB2312" w:eastAsia="仿宋_GB2312" w:hint="eastAsia"/>
          <w:sz w:val="32"/>
          <w:szCs w:val="32"/>
        </w:rPr>
        <w:t>见</w:t>
      </w:r>
      <w:r w:rsidR="00C25408" w:rsidRPr="00C25408">
        <w:rPr>
          <w:rFonts w:ascii="仿宋_GB2312" w:eastAsia="仿宋_GB2312" w:hint="eastAsia"/>
          <w:sz w:val="32"/>
          <w:szCs w:val="32"/>
        </w:rPr>
        <w:t>及建议</w:t>
      </w:r>
      <w:r w:rsidR="004F695B" w:rsidRPr="00C25408">
        <w:rPr>
          <w:rFonts w:ascii="仿宋_GB2312" w:eastAsia="仿宋_GB2312" w:hint="eastAsia"/>
          <w:sz w:val="32"/>
          <w:szCs w:val="32"/>
        </w:rPr>
        <w:t>。请各</w:t>
      </w:r>
      <w:r w:rsidR="00DB4760">
        <w:rPr>
          <w:rFonts w:ascii="仿宋_GB2312" w:eastAsia="仿宋_GB2312" w:hint="eastAsia"/>
          <w:sz w:val="32"/>
          <w:szCs w:val="32"/>
        </w:rPr>
        <w:t>招标代理机构</w:t>
      </w:r>
      <w:r w:rsidR="00C25408" w:rsidRPr="00C25408">
        <w:rPr>
          <w:rFonts w:ascii="仿宋_GB2312" w:eastAsia="仿宋_GB2312" w:hint="eastAsia"/>
          <w:sz w:val="32"/>
          <w:szCs w:val="32"/>
        </w:rPr>
        <w:t>针对</w:t>
      </w:r>
      <w:r w:rsidR="004D0FF5" w:rsidRPr="0090252F">
        <w:rPr>
          <w:rFonts w:ascii="仿宋_GB2312" w:eastAsia="仿宋_GB2312" w:hint="eastAsia"/>
          <w:sz w:val="32"/>
          <w:szCs w:val="32"/>
        </w:rPr>
        <w:t>《青岛市公共资源交易平台招标代理机构信用评价管理办法》</w:t>
      </w:r>
      <w:r w:rsidR="001E1EB6">
        <w:rPr>
          <w:rFonts w:ascii="仿宋_GB2312" w:eastAsia="仿宋_GB2312" w:hint="eastAsia"/>
          <w:sz w:val="32"/>
          <w:szCs w:val="32"/>
        </w:rPr>
        <w:t>提出</w:t>
      </w:r>
      <w:r w:rsidR="00C25408" w:rsidRPr="00C25408">
        <w:rPr>
          <w:rFonts w:ascii="仿宋_GB2312" w:eastAsia="仿宋_GB2312" w:hint="eastAsia"/>
          <w:sz w:val="32"/>
          <w:szCs w:val="32"/>
        </w:rPr>
        <w:t>相关意见和建议，于</w:t>
      </w:r>
      <w:r>
        <w:rPr>
          <w:rFonts w:ascii="仿宋_GB2312" w:eastAsia="仿宋_GB2312" w:hint="eastAsia"/>
          <w:sz w:val="32"/>
          <w:szCs w:val="32"/>
        </w:rPr>
        <w:t>7</w:t>
      </w:r>
      <w:r w:rsidR="00C25408" w:rsidRPr="00C25408">
        <w:rPr>
          <w:rFonts w:ascii="仿宋_GB2312" w:eastAsia="仿宋_GB2312" w:hint="eastAsia"/>
          <w:sz w:val="32"/>
          <w:szCs w:val="32"/>
        </w:rPr>
        <w:t>月</w:t>
      </w:r>
      <w:r>
        <w:rPr>
          <w:rFonts w:ascii="仿宋_GB2312" w:eastAsia="仿宋_GB2312" w:hint="eastAsia"/>
          <w:sz w:val="32"/>
          <w:szCs w:val="32"/>
        </w:rPr>
        <w:t>1</w:t>
      </w:r>
      <w:r w:rsidR="00D9268C">
        <w:rPr>
          <w:rFonts w:ascii="仿宋_GB2312" w:eastAsia="仿宋_GB2312" w:hint="eastAsia"/>
          <w:sz w:val="32"/>
          <w:szCs w:val="32"/>
        </w:rPr>
        <w:t>6</w:t>
      </w:r>
      <w:r w:rsidR="00C25408" w:rsidRPr="00C25408">
        <w:rPr>
          <w:rFonts w:ascii="仿宋_GB2312" w:eastAsia="仿宋_GB2312" w:hint="eastAsia"/>
          <w:sz w:val="32"/>
          <w:szCs w:val="32"/>
        </w:rPr>
        <w:t>日（周</w:t>
      </w:r>
      <w:r w:rsidR="00C72624">
        <w:rPr>
          <w:rFonts w:ascii="仿宋_GB2312" w:eastAsia="仿宋_GB2312" w:hint="eastAsia"/>
          <w:sz w:val="32"/>
          <w:szCs w:val="32"/>
        </w:rPr>
        <w:t>二</w:t>
      </w:r>
      <w:r w:rsidR="00C25408" w:rsidRPr="00C25408">
        <w:rPr>
          <w:rFonts w:ascii="仿宋_GB2312" w:eastAsia="仿宋_GB2312" w:hint="eastAsia"/>
          <w:sz w:val="32"/>
          <w:szCs w:val="32"/>
        </w:rPr>
        <w:t>）发送至</w:t>
      </w:r>
      <w:r w:rsidR="00DB4760">
        <w:rPr>
          <w:rFonts w:ascii="仿宋_GB2312" w:eastAsia="仿宋_GB2312" w:hint="eastAsia"/>
          <w:sz w:val="32"/>
          <w:szCs w:val="32"/>
        </w:rPr>
        <w:t>qdzwbggzyjyglc@163.</w:t>
      </w:r>
      <w:proofErr w:type="gramStart"/>
      <w:r w:rsidR="00DB4760">
        <w:rPr>
          <w:rFonts w:ascii="仿宋_GB2312" w:eastAsia="仿宋_GB2312" w:hint="eastAsia"/>
          <w:sz w:val="32"/>
          <w:szCs w:val="32"/>
        </w:rPr>
        <w:t>com</w:t>
      </w:r>
      <w:proofErr w:type="gramEnd"/>
    </w:p>
    <w:p w:rsidR="00C17F50" w:rsidRPr="00C25408" w:rsidRDefault="00C17F50" w:rsidP="00C17F50">
      <w:pPr>
        <w:ind w:firstLine="645"/>
        <w:rPr>
          <w:rFonts w:ascii="仿宋_GB2312" w:eastAsia="仿宋_GB2312" w:hAnsi="Times New Roman" w:cs="Times New Roman"/>
          <w:sz w:val="32"/>
          <w:szCs w:val="32"/>
        </w:rPr>
      </w:pPr>
      <w:r w:rsidRPr="00C25408">
        <w:rPr>
          <w:rFonts w:ascii="仿宋_GB2312" w:eastAsia="仿宋_GB2312" w:hAnsi="Times New Roman" w:cs="Times New Roman" w:hint="eastAsia"/>
          <w:sz w:val="32"/>
          <w:szCs w:val="32"/>
        </w:rPr>
        <w:t>附件：1.征求意见表</w:t>
      </w:r>
    </w:p>
    <w:p w:rsidR="00C17F50" w:rsidRPr="003F3106" w:rsidRDefault="00C17F50" w:rsidP="00C17F50">
      <w:pPr>
        <w:ind w:firstLine="645"/>
        <w:rPr>
          <w:rFonts w:ascii="仿宋_GB2312" w:eastAsia="仿宋_GB2312" w:hAnsi="Times New Roman" w:cs="Times New Roman"/>
          <w:sz w:val="32"/>
          <w:szCs w:val="32"/>
        </w:rPr>
      </w:pPr>
      <w:r w:rsidRPr="00C25408">
        <w:rPr>
          <w:rFonts w:ascii="仿宋_GB2312" w:eastAsia="仿宋_GB2312" w:hAnsi="Times New Roman" w:cs="Times New Roman" w:hint="eastAsia"/>
          <w:sz w:val="32"/>
          <w:szCs w:val="32"/>
        </w:rPr>
        <w:t xml:space="preserve">      2.</w:t>
      </w:r>
      <w:r w:rsidR="0090252F" w:rsidRPr="0090252F">
        <w:rPr>
          <w:rFonts w:hint="eastAsia"/>
        </w:rPr>
        <w:t xml:space="preserve"> </w:t>
      </w:r>
      <w:r w:rsidR="0090252F" w:rsidRPr="0090252F">
        <w:rPr>
          <w:rFonts w:ascii="仿宋_GB2312" w:eastAsia="仿宋_GB2312" w:hint="eastAsia"/>
          <w:sz w:val="32"/>
          <w:szCs w:val="32"/>
        </w:rPr>
        <w:t>《</w:t>
      </w:r>
      <w:r w:rsidR="004D0FF5">
        <w:rPr>
          <w:rFonts w:ascii="仿宋_GB2312" w:eastAsia="仿宋_GB2312" w:hint="eastAsia"/>
          <w:sz w:val="32"/>
          <w:szCs w:val="32"/>
        </w:rPr>
        <w:t>青岛市公共资源交易平台招标代</w:t>
      </w:r>
      <w:bookmarkStart w:id="0" w:name="_GoBack"/>
      <w:bookmarkEnd w:id="0"/>
      <w:r w:rsidR="004D0FF5">
        <w:rPr>
          <w:rFonts w:ascii="仿宋_GB2312" w:eastAsia="仿宋_GB2312" w:hint="eastAsia"/>
          <w:sz w:val="32"/>
          <w:szCs w:val="32"/>
        </w:rPr>
        <w:t>理机构信用评价管理办法</w:t>
      </w:r>
      <w:r w:rsidR="0090252F" w:rsidRPr="0090252F">
        <w:rPr>
          <w:rFonts w:ascii="仿宋_GB2312" w:eastAsia="仿宋_GB2312" w:hint="eastAsia"/>
          <w:sz w:val="32"/>
          <w:szCs w:val="32"/>
        </w:rPr>
        <w:t>》</w:t>
      </w:r>
    </w:p>
    <w:p w:rsidR="00C17F50" w:rsidRPr="00C25408" w:rsidRDefault="00C17F50" w:rsidP="00D9268C">
      <w:pPr>
        <w:ind w:firstLine="645"/>
        <w:jc w:val="left"/>
        <w:rPr>
          <w:rFonts w:ascii="仿宋_GB2312" w:eastAsia="仿宋_GB2312" w:hAnsi="Times New Roman" w:cs="Times New Roman"/>
          <w:sz w:val="32"/>
          <w:szCs w:val="32"/>
        </w:rPr>
      </w:pPr>
      <w:r w:rsidRPr="00C25408">
        <w:rPr>
          <w:rFonts w:ascii="仿宋_GB2312" w:eastAsia="仿宋_GB2312" w:hAnsi="Times New Roman" w:cs="Times New Roman" w:hint="eastAsia"/>
          <w:sz w:val="32"/>
          <w:szCs w:val="32"/>
        </w:rPr>
        <w:t xml:space="preserve">      </w:t>
      </w:r>
      <w:r w:rsidR="00D9268C">
        <w:rPr>
          <w:rFonts w:ascii="仿宋_GB2312" w:eastAsia="仿宋_GB2312" w:hAnsi="Times New Roman" w:cs="Times New Roman" w:hint="eastAsia"/>
          <w:sz w:val="32"/>
          <w:szCs w:val="32"/>
        </w:rPr>
        <w:t xml:space="preserve">                  </w:t>
      </w:r>
      <w:r w:rsidRPr="00C25408">
        <w:rPr>
          <w:rFonts w:ascii="仿宋_GB2312" w:eastAsia="仿宋_GB2312" w:hAnsi="Times New Roman" w:cs="Times New Roman" w:hint="eastAsia"/>
          <w:sz w:val="32"/>
          <w:szCs w:val="32"/>
        </w:rPr>
        <w:t>青岛市</w:t>
      </w:r>
      <w:r w:rsidR="00C25408" w:rsidRPr="00C25408">
        <w:rPr>
          <w:rFonts w:ascii="仿宋_GB2312" w:eastAsia="仿宋_GB2312" w:hAnsi="Times New Roman" w:cs="Times New Roman" w:hint="eastAsia"/>
          <w:sz w:val="32"/>
          <w:szCs w:val="32"/>
        </w:rPr>
        <w:t>行政审批服务局</w:t>
      </w:r>
    </w:p>
    <w:p w:rsidR="00C17F50" w:rsidRPr="00C25408" w:rsidRDefault="000D113B" w:rsidP="00C17F50">
      <w:pPr>
        <w:ind w:firstLine="645"/>
        <w:rPr>
          <w:rFonts w:ascii="仿宋_GB2312" w:eastAsia="仿宋_GB2312" w:hAnsi="Times New Roman" w:cs="Times New Roman"/>
          <w:sz w:val="32"/>
          <w:szCs w:val="32"/>
        </w:rPr>
      </w:pPr>
      <w:r>
        <w:rPr>
          <w:rFonts w:ascii="仿宋_GB2312" w:eastAsia="仿宋_GB2312" w:hAnsi="Times New Roman" w:cs="Times New Roman" w:hint="eastAsia"/>
          <w:sz w:val="32"/>
          <w:szCs w:val="32"/>
        </w:rPr>
        <w:t xml:space="preserve">                          </w:t>
      </w:r>
      <w:r w:rsidR="00C17F50" w:rsidRPr="00C25408">
        <w:rPr>
          <w:rFonts w:ascii="仿宋_GB2312" w:eastAsia="仿宋_GB2312" w:hAnsi="Times New Roman" w:cs="Times New Roman" w:hint="eastAsia"/>
          <w:sz w:val="32"/>
          <w:szCs w:val="32"/>
        </w:rPr>
        <w:t>2019年</w:t>
      </w:r>
      <w:r w:rsidR="0090252F">
        <w:rPr>
          <w:rFonts w:ascii="仿宋_GB2312" w:eastAsia="仿宋_GB2312" w:hAnsi="Times New Roman" w:cs="Times New Roman" w:hint="eastAsia"/>
          <w:sz w:val="32"/>
          <w:szCs w:val="32"/>
        </w:rPr>
        <w:t>7</w:t>
      </w:r>
      <w:r w:rsidR="00C17F50" w:rsidRPr="00C25408">
        <w:rPr>
          <w:rFonts w:ascii="仿宋_GB2312" w:eastAsia="仿宋_GB2312" w:hAnsi="Times New Roman" w:cs="Times New Roman" w:hint="eastAsia"/>
          <w:sz w:val="32"/>
          <w:szCs w:val="32"/>
        </w:rPr>
        <w:t>月</w:t>
      </w:r>
      <w:r w:rsidR="001E1EB6">
        <w:rPr>
          <w:rFonts w:ascii="仿宋_GB2312" w:eastAsia="仿宋_GB2312" w:hAnsi="Times New Roman" w:cs="Times New Roman" w:hint="eastAsia"/>
          <w:sz w:val="32"/>
          <w:szCs w:val="32"/>
        </w:rPr>
        <w:t xml:space="preserve"> </w:t>
      </w:r>
      <w:r w:rsidR="0090252F">
        <w:rPr>
          <w:rFonts w:ascii="仿宋_GB2312" w:eastAsia="仿宋_GB2312" w:hAnsi="Times New Roman" w:cs="Times New Roman" w:hint="eastAsia"/>
          <w:sz w:val="32"/>
          <w:szCs w:val="32"/>
        </w:rPr>
        <w:t>10</w:t>
      </w:r>
      <w:r w:rsidR="001E1EB6">
        <w:rPr>
          <w:rFonts w:ascii="仿宋_GB2312" w:eastAsia="仿宋_GB2312" w:hAnsi="Times New Roman" w:cs="Times New Roman" w:hint="eastAsia"/>
          <w:sz w:val="32"/>
          <w:szCs w:val="32"/>
        </w:rPr>
        <w:t xml:space="preserve"> </w:t>
      </w:r>
      <w:r w:rsidR="00C17F50" w:rsidRPr="00C25408">
        <w:rPr>
          <w:rFonts w:ascii="仿宋_GB2312" w:eastAsia="仿宋_GB2312" w:hAnsi="Times New Roman" w:cs="Times New Roman" w:hint="eastAsia"/>
          <w:sz w:val="32"/>
          <w:szCs w:val="32"/>
        </w:rPr>
        <w:t>日</w:t>
      </w:r>
    </w:p>
    <w:p w:rsidR="003F3106" w:rsidRDefault="00C17F50" w:rsidP="00C17F50">
      <w:pPr>
        <w:ind w:firstLineChars="150" w:firstLine="480"/>
        <w:rPr>
          <w:rFonts w:ascii="仿宋_GB2312" w:eastAsia="仿宋_GB2312" w:hAnsi="Times New Roman" w:cs="Times New Roman"/>
          <w:sz w:val="32"/>
          <w:szCs w:val="32"/>
        </w:rPr>
      </w:pPr>
      <w:r w:rsidRPr="00C25408">
        <w:rPr>
          <w:rFonts w:ascii="仿宋_GB2312" w:eastAsia="仿宋_GB2312" w:hAnsi="Times New Roman" w:cs="Times New Roman" w:hint="eastAsia"/>
          <w:sz w:val="32"/>
          <w:szCs w:val="32"/>
        </w:rPr>
        <w:t xml:space="preserve"> </w:t>
      </w:r>
    </w:p>
    <w:p w:rsidR="00C25408" w:rsidRDefault="00C17F50" w:rsidP="0090252F">
      <w:pPr>
        <w:ind w:firstLineChars="150" w:firstLine="480"/>
        <w:rPr>
          <w:rFonts w:ascii="仿宋_GB2312" w:eastAsia="仿宋_GB2312"/>
          <w:sz w:val="32"/>
          <w:szCs w:val="32"/>
        </w:rPr>
      </w:pPr>
      <w:r w:rsidRPr="00C25408">
        <w:rPr>
          <w:rFonts w:ascii="仿宋_GB2312" w:eastAsia="仿宋_GB2312" w:hAnsi="Times New Roman" w:cs="Times New Roman" w:hint="eastAsia"/>
          <w:sz w:val="32"/>
          <w:szCs w:val="32"/>
        </w:rPr>
        <w:t>（联系人：</w:t>
      </w:r>
      <w:r w:rsidR="0090252F">
        <w:rPr>
          <w:rFonts w:ascii="仿宋_GB2312" w:eastAsia="仿宋_GB2312" w:hAnsi="Times New Roman" w:cs="Times New Roman" w:hint="eastAsia"/>
          <w:sz w:val="32"/>
          <w:szCs w:val="32"/>
        </w:rPr>
        <w:t>叶远鹏</w:t>
      </w:r>
      <w:r w:rsidRPr="00C25408">
        <w:rPr>
          <w:rFonts w:ascii="仿宋_GB2312" w:eastAsia="仿宋_GB2312" w:hAnsi="Times New Roman" w:cs="Times New Roman" w:hint="eastAsia"/>
          <w:sz w:val="32"/>
          <w:szCs w:val="32"/>
        </w:rPr>
        <w:t xml:space="preserve">  联系电话：8591</w:t>
      </w:r>
      <w:r w:rsidR="00C25408" w:rsidRPr="00C25408">
        <w:rPr>
          <w:rFonts w:ascii="仿宋_GB2312" w:eastAsia="仿宋_GB2312" w:hAnsi="Times New Roman" w:cs="Times New Roman" w:hint="eastAsia"/>
          <w:sz w:val="32"/>
          <w:szCs w:val="32"/>
        </w:rPr>
        <w:t>6</w:t>
      </w:r>
      <w:r w:rsidR="0090252F">
        <w:rPr>
          <w:rFonts w:ascii="仿宋_GB2312" w:eastAsia="仿宋_GB2312" w:hAnsi="Times New Roman" w:cs="Times New Roman" w:hint="eastAsia"/>
          <w:sz w:val="32"/>
          <w:szCs w:val="32"/>
        </w:rPr>
        <w:t>093  18661908273</w:t>
      </w:r>
      <w:r w:rsidRPr="00C25408">
        <w:rPr>
          <w:rFonts w:ascii="仿宋_GB2312" w:eastAsia="仿宋_GB2312" w:hAnsi="Times New Roman" w:cs="Times New Roman" w:hint="eastAsia"/>
          <w:sz w:val="32"/>
          <w:szCs w:val="32"/>
        </w:rPr>
        <w:t>）</w:t>
      </w:r>
      <w:r w:rsidR="00C25408">
        <w:rPr>
          <w:rFonts w:ascii="仿宋_GB2312" w:eastAsia="仿宋_GB2312"/>
          <w:sz w:val="32"/>
          <w:szCs w:val="32"/>
        </w:rPr>
        <w:br w:type="page"/>
      </w:r>
    </w:p>
    <w:p w:rsidR="00C25408" w:rsidRPr="00235A54" w:rsidRDefault="00C25408" w:rsidP="00C25408">
      <w:pPr>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lastRenderedPageBreak/>
        <w:t>附件</w:t>
      </w:r>
      <w:r w:rsidRPr="00235A54">
        <w:rPr>
          <w:rFonts w:ascii="Times New Roman" w:eastAsia="仿宋_GB2312" w:hAnsi="Times New Roman" w:cs="Times New Roman"/>
          <w:sz w:val="32"/>
          <w:szCs w:val="32"/>
        </w:rPr>
        <w:t>1</w:t>
      </w:r>
    </w:p>
    <w:p w:rsidR="00C25408" w:rsidRDefault="00C25408" w:rsidP="00C25408">
      <w:pPr>
        <w:spacing w:line="600" w:lineRule="exact"/>
        <w:jc w:val="center"/>
        <w:rPr>
          <w:rFonts w:ascii="Times New Roman" w:eastAsia="方正小标宋_GBK" w:hAnsi="Times New Roman" w:cs="Times New Roman"/>
          <w:sz w:val="44"/>
          <w:szCs w:val="44"/>
        </w:rPr>
      </w:pPr>
    </w:p>
    <w:p w:rsidR="00C25408" w:rsidRPr="00235A54" w:rsidRDefault="00C25408" w:rsidP="00C25408">
      <w:pPr>
        <w:spacing w:line="600" w:lineRule="exact"/>
        <w:jc w:val="center"/>
        <w:rPr>
          <w:rFonts w:ascii="Times New Roman" w:eastAsia="方正小标宋_GBK" w:hAnsi="Times New Roman" w:cs="Times New Roman"/>
          <w:sz w:val="44"/>
          <w:szCs w:val="44"/>
        </w:rPr>
      </w:pPr>
      <w:r w:rsidRPr="00235A54">
        <w:rPr>
          <w:rFonts w:ascii="Times New Roman" w:eastAsia="方正小标宋_GBK" w:hAnsi="Times New Roman" w:cs="Times New Roman"/>
          <w:sz w:val="44"/>
          <w:szCs w:val="44"/>
        </w:rPr>
        <w:t>征求意见表</w:t>
      </w:r>
    </w:p>
    <w:p w:rsidR="00C25408" w:rsidRPr="00235A54" w:rsidRDefault="00C25408" w:rsidP="00C25408">
      <w:pPr>
        <w:spacing w:line="600" w:lineRule="exact"/>
        <w:jc w:val="left"/>
        <w:rPr>
          <w:rFonts w:ascii="Times New Roman" w:eastAsia="仿宋_GB2312" w:hAnsi="Times New Roman" w:cs="Times New Roman"/>
          <w:sz w:val="32"/>
          <w:szCs w:val="32"/>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800"/>
        <w:gridCol w:w="2340"/>
        <w:gridCol w:w="3060"/>
      </w:tblGrid>
      <w:tr w:rsidR="00C25408" w:rsidRPr="00235A54" w:rsidTr="00DB4760">
        <w:trPr>
          <w:trHeight w:val="1215"/>
        </w:trPr>
        <w:tc>
          <w:tcPr>
            <w:tcW w:w="1620" w:type="dxa"/>
            <w:vAlign w:val="center"/>
          </w:tcPr>
          <w:p w:rsidR="00C25408" w:rsidRPr="00235A54" w:rsidRDefault="00C25408" w:rsidP="00DB4760">
            <w:pPr>
              <w:spacing w:line="600" w:lineRule="exact"/>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t>文件</w:t>
            </w:r>
          </w:p>
          <w:p w:rsidR="00C25408" w:rsidRPr="00235A54" w:rsidRDefault="00C25408" w:rsidP="00DB4760">
            <w:pPr>
              <w:spacing w:line="600" w:lineRule="exact"/>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t>名称</w:t>
            </w:r>
          </w:p>
        </w:tc>
        <w:tc>
          <w:tcPr>
            <w:tcW w:w="7200" w:type="dxa"/>
            <w:gridSpan w:val="3"/>
          </w:tcPr>
          <w:p w:rsidR="00C25408" w:rsidRPr="006D68F5" w:rsidRDefault="0064301A" w:rsidP="00DB4760">
            <w:pPr>
              <w:spacing w:line="600" w:lineRule="exact"/>
              <w:jc w:val="left"/>
              <w:rPr>
                <w:rFonts w:ascii="Times New Roman" w:eastAsia="仿宋_GB2312" w:hAnsi="Times New Roman" w:cs="Times New Roman"/>
                <w:sz w:val="32"/>
                <w:szCs w:val="32"/>
              </w:rPr>
            </w:pPr>
            <w:r w:rsidRPr="00D9268C">
              <w:rPr>
                <w:rFonts w:ascii="Times New Roman" w:eastAsia="仿宋_GB2312" w:hAnsi="Times New Roman" w:cs="Times New Roman" w:hint="eastAsia"/>
                <w:sz w:val="32"/>
                <w:szCs w:val="32"/>
              </w:rPr>
              <w:t>《青岛市公共资源交易平台招标代理机构信用评价管理办法》</w:t>
            </w:r>
          </w:p>
        </w:tc>
      </w:tr>
      <w:tr w:rsidR="00C25408" w:rsidRPr="00235A54" w:rsidTr="00275022">
        <w:trPr>
          <w:trHeight w:val="615"/>
        </w:trPr>
        <w:tc>
          <w:tcPr>
            <w:tcW w:w="1620" w:type="dxa"/>
          </w:tcPr>
          <w:p w:rsidR="00C25408" w:rsidRPr="00235A54" w:rsidRDefault="00C25408" w:rsidP="00275022">
            <w:pPr>
              <w:spacing w:line="600" w:lineRule="exact"/>
              <w:jc w:val="left"/>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t>单位名称</w:t>
            </w:r>
          </w:p>
        </w:tc>
        <w:tc>
          <w:tcPr>
            <w:tcW w:w="7200" w:type="dxa"/>
            <w:gridSpan w:val="3"/>
          </w:tcPr>
          <w:p w:rsidR="00C25408" w:rsidRPr="00235A54" w:rsidRDefault="00C25408" w:rsidP="00275022">
            <w:pPr>
              <w:spacing w:line="600" w:lineRule="exact"/>
              <w:jc w:val="left"/>
              <w:rPr>
                <w:rFonts w:ascii="Times New Roman" w:eastAsia="仿宋_GB2312" w:hAnsi="Times New Roman" w:cs="Times New Roman"/>
                <w:sz w:val="32"/>
                <w:szCs w:val="32"/>
              </w:rPr>
            </w:pPr>
          </w:p>
        </w:tc>
      </w:tr>
      <w:tr w:rsidR="00C25408" w:rsidRPr="00235A54" w:rsidTr="00DB4760">
        <w:trPr>
          <w:trHeight w:val="7523"/>
        </w:trPr>
        <w:tc>
          <w:tcPr>
            <w:tcW w:w="1620" w:type="dxa"/>
            <w:vAlign w:val="center"/>
          </w:tcPr>
          <w:p w:rsidR="00C25408" w:rsidRPr="00235A54" w:rsidRDefault="00C25408" w:rsidP="00DB4760">
            <w:pPr>
              <w:spacing w:line="600" w:lineRule="exact"/>
              <w:ind w:rightChars="34" w:right="71"/>
              <w:rPr>
                <w:rFonts w:ascii="Times New Roman" w:eastAsia="仿宋_GB2312" w:hAnsi="Times New Roman" w:cs="Times New Roman"/>
                <w:sz w:val="32"/>
                <w:szCs w:val="32"/>
              </w:rPr>
            </w:pPr>
          </w:p>
          <w:p w:rsidR="00C25408" w:rsidRPr="00235A54" w:rsidRDefault="00C25408" w:rsidP="00DB4760">
            <w:pPr>
              <w:spacing w:line="600" w:lineRule="exact"/>
              <w:ind w:rightChars="34" w:right="71"/>
              <w:rPr>
                <w:rFonts w:ascii="Times New Roman" w:eastAsia="仿宋_GB2312" w:hAnsi="Times New Roman" w:cs="Times New Roman"/>
                <w:sz w:val="32"/>
                <w:szCs w:val="32"/>
              </w:rPr>
            </w:pPr>
          </w:p>
          <w:p w:rsidR="00C25408" w:rsidRPr="00235A54" w:rsidRDefault="00C25408" w:rsidP="00DB4760">
            <w:pPr>
              <w:spacing w:line="600" w:lineRule="exact"/>
              <w:ind w:rightChars="34" w:right="71"/>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t>意</w:t>
            </w:r>
          </w:p>
          <w:p w:rsidR="00C25408" w:rsidRPr="00235A54" w:rsidRDefault="00C25408" w:rsidP="00DB4760">
            <w:pPr>
              <w:spacing w:line="600" w:lineRule="exact"/>
              <w:ind w:rightChars="34" w:right="71"/>
              <w:rPr>
                <w:rFonts w:ascii="Times New Roman" w:eastAsia="仿宋_GB2312" w:hAnsi="Times New Roman" w:cs="Times New Roman"/>
                <w:sz w:val="32"/>
                <w:szCs w:val="32"/>
              </w:rPr>
            </w:pPr>
          </w:p>
          <w:p w:rsidR="00C25408" w:rsidRPr="00235A54" w:rsidRDefault="00C25408" w:rsidP="00DB4760">
            <w:pPr>
              <w:spacing w:line="600" w:lineRule="exact"/>
              <w:ind w:rightChars="34" w:right="71"/>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t>见</w:t>
            </w:r>
          </w:p>
          <w:p w:rsidR="00C25408" w:rsidRPr="00235A54" w:rsidRDefault="00C25408" w:rsidP="00DB4760">
            <w:pPr>
              <w:spacing w:line="600" w:lineRule="exact"/>
              <w:ind w:rightChars="34" w:right="71"/>
              <w:rPr>
                <w:rFonts w:ascii="Times New Roman" w:eastAsia="仿宋_GB2312" w:hAnsi="Times New Roman" w:cs="Times New Roman"/>
                <w:sz w:val="32"/>
                <w:szCs w:val="32"/>
              </w:rPr>
            </w:pPr>
          </w:p>
          <w:p w:rsidR="00C25408" w:rsidRPr="00235A54" w:rsidRDefault="00C25408" w:rsidP="00DB4760">
            <w:pPr>
              <w:spacing w:line="600" w:lineRule="exact"/>
              <w:ind w:rightChars="34" w:right="71"/>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t>建</w:t>
            </w:r>
          </w:p>
          <w:p w:rsidR="00C25408" w:rsidRPr="00235A54" w:rsidRDefault="00C25408" w:rsidP="00DB4760">
            <w:pPr>
              <w:spacing w:line="600" w:lineRule="exact"/>
              <w:ind w:rightChars="34" w:right="71"/>
              <w:rPr>
                <w:rFonts w:ascii="Times New Roman" w:eastAsia="仿宋_GB2312" w:hAnsi="Times New Roman" w:cs="Times New Roman"/>
                <w:sz w:val="32"/>
                <w:szCs w:val="32"/>
              </w:rPr>
            </w:pPr>
          </w:p>
          <w:p w:rsidR="00C25408" w:rsidRPr="00235A54" w:rsidRDefault="00C25408" w:rsidP="00DB4760">
            <w:pPr>
              <w:spacing w:line="600" w:lineRule="exact"/>
              <w:ind w:rightChars="34" w:right="71"/>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t>议</w:t>
            </w:r>
          </w:p>
        </w:tc>
        <w:tc>
          <w:tcPr>
            <w:tcW w:w="7200" w:type="dxa"/>
            <w:gridSpan w:val="3"/>
          </w:tcPr>
          <w:p w:rsidR="00C25408" w:rsidRPr="00235A54" w:rsidRDefault="00C25408" w:rsidP="00275022">
            <w:pPr>
              <w:spacing w:line="600" w:lineRule="exact"/>
              <w:jc w:val="left"/>
              <w:rPr>
                <w:rFonts w:ascii="Times New Roman" w:eastAsia="仿宋_GB2312" w:hAnsi="Times New Roman" w:cs="Times New Roman"/>
                <w:sz w:val="32"/>
                <w:szCs w:val="32"/>
              </w:rPr>
            </w:pPr>
          </w:p>
          <w:p w:rsidR="00C25408" w:rsidRPr="00235A54" w:rsidRDefault="00C25408" w:rsidP="00275022">
            <w:pPr>
              <w:spacing w:line="600" w:lineRule="exact"/>
              <w:jc w:val="left"/>
              <w:rPr>
                <w:rFonts w:ascii="Times New Roman" w:eastAsia="仿宋_GB2312" w:hAnsi="Times New Roman" w:cs="Times New Roman"/>
                <w:sz w:val="32"/>
                <w:szCs w:val="32"/>
              </w:rPr>
            </w:pPr>
          </w:p>
          <w:p w:rsidR="00C25408" w:rsidRPr="00235A54" w:rsidRDefault="00C25408" w:rsidP="00275022">
            <w:pPr>
              <w:spacing w:line="600" w:lineRule="exact"/>
              <w:jc w:val="left"/>
              <w:rPr>
                <w:rFonts w:ascii="Times New Roman" w:eastAsia="仿宋_GB2312" w:hAnsi="Times New Roman" w:cs="Times New Roman"/>
                <w:sz w:val="32"/>
                <w:szCs w:val="32"/>
              </w:rPr>
            </w:pPr>
          </w:p>
          <w:p w:rsidR="00C25408" w:rsidRPr="00235A54" w:rsidRDefault="00C25408" w:rsidP="00275022">
            <w:pPr>
              <w:spacing w:line="600" w:lineRule="exact"/>
              <w:jc w:val="left"/>
              <w:rPr>
                <w:rFonts w:ascii="Times New Roman" w:eastAsia="仿宋_GB2312" w:hAnsi="Times New Roman" w:cs="Times New Roman"/>
                <w:sz w:val="32"/>
                <w:szCs w:val="32"/>
              </w:rPr>
            </w:pPr>
          </w:p>
          <w:p w:rsidR="00C25408" w:rsidRPr="00235A54" w:rsidRDefault="00C25408" w:rsidP="00275022">
            <w:pPr>
              <w:spacing w:line="600" w:lineRule="exact"/>
              <w:jc w:val="left"/>
              <w:rPr>
                <w:rFonts w:ascii="Times New Roman" w:eastAsia="仿宋_GB2312" w:hAnsi="Times New Roman" w:cs="Times New Roman"/>
                <w:sz w:val="32"/>
                <w:szCs w:val="32"/>
              </w:rPr>
            </w:pPr>
          </w:p>
          <w:p w:rsidR="00C25408" w:rsidRPr="00235A54" w:rsidRDefault="00C25408" w:rsidP="00275022">
            <w:pPr>
              <w:spacing w:line="600" w:lineRule="exact"/>
              <w:jc w:val="left"/>
              <w:rPr>
                <w:rFonts w:ascii="Times New Roman" w:eastAsia="仿宋_GB2312" w:hAnsi="Times New Roman" w:cs="Times New Roman"/>
                <w:sz w:val="32"/>
                <w:szCs w:val="32"/>
              </w:rPr>
            </w:pPr>
          </w:p>
          <w:p w:rsidR="00C25408" w:rsidRPr="00235A54" w:rsidRDefault="00C25408" w:rsidP="00275022">
            <w:pPr>
              <w:spacing w:line="600" w:lineRule="exact"/>
              <w:jc w:val="left"/>
              <w:rPr>
                <w:rFonts w:ascii="Times New Roman" w:eastAsia="仿宋_GB2312" w:hAnsi="Times New Roman" w:cs="Times New Roman"/>
                <w:sz w:val="32"/>
                <w:szCs w:val="32"/>
              </w:rPr>
            </w:pPr>
          </w:p>
          <w:p w:rsidR="00C25408" w:rsidRPr="00235A54" w:rsidRDefault="00C25408" w:rsidP="00275022">
            <w:pPr>
              <w:spacing w:line="600" w:lineRule="exact"/>
              <w:jc w:val="left"/>
              <w:rPr>
                <w:rFonts w:ascii="Times New Roman" w:eastAsia="仿宋_GB2312" w:hAnsi="Times New Roman" w:cs="Times New Roman"/>
                <w:sz w:val="32"/>
                <w:szCs w:val="32"/>
              </w:rPr>
            </w:pPr>
          </w:p>
          <w:p w:rsidR="00C25408" w:rsidRPr="00235A54" w:rsidRDefault="00C25408" w:rsidP="00275022">
            <w:pPr>
              <w:spacing w:line="600" w:lineRule="exact"/>
              <w:jc w:val="left"/>
              <w:rPr>
                <w:rFonts w:ascii="Times New Roman" w:eastAsia="仿宋_GB2312" w:hAnsi="Times New Roman" w:cs="Times New Roman"/>
                <w:sz w:val="32"/>
                <w:szCs w:val="32"/>
              </w:rPr>
            </w:pPr>
          </w:p>
          <w:p w:rsidR="00C25408" w:rsidRPr="00235A54" w:rsidRDefault="00C25408" w:rsidP="00275022">
            <w:pPr>
              <w:spacing w:line="600" w:lineRule="exact"/>
              <w:jc w:val="left"/>
              <w:rPr>
                <w:rFonts w:ascii="Times New Roman" w:eastAsia="仿宋_GB2312" w:hAnsi="Times New Roman" w:cs="Times New Roman"/>
                <w:sz w:val="32"/>
                <w:szCs w:val="32"/>
              </w:rPr>
            </w:pPr>
          </w:p>
          <w:p w:rsidR="00C25408" w:rsidRPr="00235A54" w:rsidRDefault="00C25408" w:rsidP="00275022">
            <w:pPr>
              <w:spacing w:line="600" w:lineRule="exact"/>
              <w:jc w:val="left"/>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t xml:space="preserve">                        </w:t>
            </w:r>
          </w:p>
          <w:p w:rsidR="00C25408" w:rsidRPr="00235A54" w:rsidRDefault="00C25408" w:rsidP="00275022">
            <w:pPr>
              <w:spacing w:line="600" w:lineRule="exact"/>
              <w:jc w:val="left"/>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t xml:space="preserve">                       2019</w:t>
            </w:r>
            <w:r w:rsidRPr="00235A54">
              <w:rPr>
                <w:rFonts w:ascii="Times New Roman" w:eastAsia="仿宋_GB2312" w:hAnsi="Times New Roman" w:cs="Times New Roman"/>
                <w:sz w:val="32"/>
                <w:szCs w:val="32"/>
              </w:rPr>
              <w:t>年</w:t>
            </w:r>
            <w:r w:rsidRPr="00235A54">
              <w:rPr>
                <w:rFonts w:ascii="Times New Roman" w:eastAsia="仿宋_GB2312" w:hAnsi="Times New Roman" w:cs="Times New Roman"/>
                <w:sz w:val="32"/>
                <w:szCs w:val="32"/>
              </w:rPr>
              <w:t xml:space="preserve"> </w:t>
            </w:r>
            <w:r w:rsidR="00DB4760">
              <w:rPr>
                <w:rFonts w:ascii="Times New Roman" w:eastAsia="仿宋_GB2312" w:hAnsi="Times New Roman" w:cs="Times New Roman" w:hint="eastAsia"/>
                <w:sz w:val="32"/>
                <w:szCs w:val="32"/>
              </w:rPr>
              <w:t xml:space="preserve"> </w:t>
            </w:r>
            <w:r w:rsidRPr="00235A54">
              <w:rPr>
                <w:rFonts w:ascii="Times New Roman" w:eastAsia="仿宋_GB2312" w:hAnsi="Times New Roman" w:cs="Times New Roman"/>
                <w:sz w:val="32"/>
                <w:szCs w:val="32"/>
              </w:rPr>
              <w:t>月</w:t>
            </w:r>
            <w:r w:rsidR="00DB4760">
              <w:rPr>
                <w:rFonts w:ascii="Times New Roman" w:eastAsia="仿宋_GB2312" w:hAnsi="Times New Roman" w:cs="Times New Roman" w:hint="eastAsia"/>
                <w:sz w:val="32"/>
                <w:szCs w:val="32"/>
              </w:rPr>
              <w:t xml:space="preserve"> </w:t>
            </w:r>
            <w:r w:rsidRPr="00235A54">
              <w:rPr>
                <w:rFonts w:ascii="Times New Roman" w:eastAsia="仿宋_GB2312" w:hAnsi="Times New Roman" w:cs="Times New Roman"/>
                <w:sz w:val="32"/>
                <w:szCs w:val="32"/>
              </w:rPr>
              <w:t xml:space="preserve"> </w:t>
            </w:r>
            <w:r w:rsidRPr="00235A54">
              <w:rPr>
                <w:rFonts w:ascii="Times New Roman" w:eastAsia="仿宋_GB2312" w:hAnsi="Times New Roman" w:cs="Times New Roman"/>
                <w:sz w:val="32"/>
                <w:szCs w:val="32"/>
              </w:rPr>
              <w:t>日</w:t>
            </w:r>
          </w:p>
          <w:p w:rsidR="00C25408" w:rsidRPr="00235A54" w:rsidRDefault="00C25408" w:rsidP="00275022">
            <w:pPr>
              <w:spacing w:line="600" w:lineRule="exact"/>
              <w:jc w:val="left"/>
              <w:rPr>
                <w:rFonts w:ascii="Times New Roman" w:eastAsia="仿宋_GB2312" w:hAnsi="Times New Roman" w:cs="Times New Roman"/>
                <w:sz w:val="32"/>
                <w:szCs w:val="32"/>
              </w:rPr>
            </w:pPr>
          </w:p>
        </w:tc>
      </w:tr>
      <w:tr w:rsidR="00C25408" w:rsidRPr="00235A54" w:rsidTr="00DB4760">
        <w:trPr>
          <w:trHeight w:val="645"/>
        </w:trPr>
        <w:tc>
          <w:tcPr>
            <w:tcW w:w="1620" w:type="dxa"/>
            <w:vAlign w:val="center"/>
          </w:tcPr>
          <w:p w:rsidR="00C25408" w:rsidRPr="00235A54" w:rsidRDefault="00C25408" w:rsidP="00DB4760">
            <w:pPr>
              <w:spacing w:line="600" w:lineRule="exact"/>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t>联系人</w:t>
            </w:r>
          </w:p>
        </w:tc>
        <w:tc>
          <w:tcPr>
            <w:tcW w:w="1800" w:type="dxa"/>
          </w:tcPr>
          <w:p w:rsidR="00C25408" w:rsidRPr="00235A54" w:rsidRDefault="00C25408" w:rsidP="00275022">
            <w:pPr>
              <w:spacing w:line="600" w:lineRule="exact"/>
              <w:rPr>
                <w:rFonts w:ascii="Times New Roman" w:eastAsia="仿宋_GB2312" w:hAnsi="Times New Roman" w:cs="Times New Roman"/>
                <w:sz w:val="32"/>
                <w:szCs w:val="32"/>
              </w:rPr>
            </w:pPr>
          </w:p>
        </w:tc>
        <w:tc>
          <w:tcPr>
            <w:tcW w:w="2340" w:type="dxa"/>
            <w:vAlign w:val="center"/>
          </w:tcPr>
          <w:p w:rsidR="00C25408" w:rsidRPr="00235A54" w:rsidRDefault="00C25408" w:rsidP="00DB4760">
            <w:pPr>
              <w:spacing w:line="600" w:lineRule="exact"/>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t>联系电话</w:t>
            </w:r>
          </w:p>
        </w:tc>
        <w:tc>
          <w:tcPr>
            <w:tcW w:w="3060" w:type="dxa"/>
          </w:tcPr>
          <w:p w:rsidR="00C25408" w:rsidRPr="00235A54" w:rsidRDefault="00DB4760" w:rsidP="00275022">
            <w:pPr>
              <w:spacing w:line="600" w:lineRule="exact"/>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p>
        </w:tc>
      </w:tr>
    </w:tbl>
    <w:p w:rsidR="00C25408" w:rsidRDefault="00C25408">
      <w:pPr>
        <w:widowControl/>
        <w:jc w:val="center"/>
        <w:rPr>
          <w:rFonts w:ascii="仿宋_GB2312" w:eastAsia="仿宋_GB2312"/>
          <w:sz w:val="32"/>
          <w:szCs w:val="32"/>
        </w:rPr>
      </w:pPr>
      <w:r>
        <w:rPr>
          <w:rFonts w:ascii="仿宋_GB2312" w:eastAsia="仿宋_GB2312"/>
          <w:sz w:val="32"/>
          <w:szCs w:val="32"/>
        </w:rPr>
        <w:br w:type="page"/>
      </w:r>
    </w:p>
    <w:p w:rsidR="001C5B14" w:rsidRDefault="003F3106" w:rsidP="0064301A">
      <w:pPr>
        <w:rPr>
          <w:rFonts w:ascii="Times New Roman" w:eastAsia="仿宋_GB2312" w:hAnsi="Times New Roman" w:cs="Times New Roman"/>
          <w:sz w:val="32"/>
          <w:szCs w:val="32"/>
        </w:rPr>
      </w:pPr>
      <w:r w:rsidRPr="00235A54">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2</w:t>
      </w:r>
    </w:p>
    <w:p w:rsidR="001C5B14" w:rsidRDefault="0064301A" w:rsidP="001C5B14">
      <w:pPr>
        <w:jc w:val="center"/>
        <w:rPr>
          <w:rFonts w:ascii="方正小标宋_GBK" w:eastAsia="方正小标宋_GBK" w:hAnsi="宋体" w:cs="Times New Roman"/>
          <w:bCs/>
          <w:kern w:val="0"/>
          <w:sz w:val="44"/>
          <w:szCs w:val="44"/>
        </w:rPr>
      </w:pPr>
      <w:r>
        <w:rPr>
          <w:rFonts w:ascii="方正小标宋_GBK" w:eastAsia="方正小标宋_GBK" w:hAnsi="宋体" w:cs="Times New Roman" w:hint="eastAsia"/>
          <w:bCs/>
          <w:kern w:val="0"/>
          <w:sz w:val="44"/>
          <w:szCs w:val="44"/>
        </w:rPr>
        <w:t>青岛市公共资源交易平台</w:t>
      </w:r>
    </w:p>
    <w:p w:rsidR="0064301A" w:rsidRPr="000E5E11" w:rsidRDefault="0064301A" w:rsidP="001C5B14">
      <w:pPr>
        <w:jc w:val="center"/>
        <w:rPr>
          <w:rFonts w:ascii="仿宋_GB2312" w:eastAsia="仿宋_GB2312" w:hAnsi="黑体" w:cs="Times New Roman"/>
          <w:b/>
          <w:bCs/>
          <w:sz w:val="32"/>
          <w:szCs w:val="32"/>
        </w:rPr>
      </w:pPr>
      <w:r>
        <w:rPr>
          <w:rFonts w:ascii="方正小标宋_GBK" w:eastAsia="方正小标宋_GBK" w:hAnsi="宋体" w:cs="Times New Roman" w:hint="eastAsia"/>
          <w:bCs/>
          <w:kern w:val="0"/>
          <w:sz w:val="44"/>
          <w:szCs w:val="44"/>
        </w:rPr>
        <w:t>招标代理机构信用评价管理</w:t>
      </w:r>
      <w:r w:rsidRPr="000E5E11">
        <w:rPr>
          <w:rFonts w:ascii="方正小标宋_GBK" w:eastAsia="方正小标宋_GBK" w:hAnsi="宋体" w:cs="Times New Roman" w:hint="eastAsia"/>
          <w:bCs/>
          <w:kern w:val="0"/>
          <w:sz w:val="44"/>
          <w:szCs w:val="44"/>
        </w:rPr>
        <w:t>办法</w:t>
      </w:r>
    </w:p>
    <w:p w:rsidR="0064301A" w:rsidRDefault="0064301A" w:rsidP="0064301A">
      <w:pPr>
        <w:snapToGrid w:val="0"/>
        <w:ind w:firstLineChars="200" w:firstLine="640"/>
        <w:jc w:val="center"/>
        <w:rPr>
          <w:rFonts w:ascii="黑体" w:eastAsia="黑体" w:hAnsi="黑体" w:cs="黑体"/>
          <w:kern w:val="0"/>
          <w:sz w:val="32"/>
          <w:szCs w:val="32"/>
        </w:rPr>
      </w:pPr>
      <w:r w:rsidRPr="005E5E43">
        <w:rPr>
          <w:rFonts w:ascii="黑体" w:eastAsia="黑体" w:hAnsi="黑体" w:cs="黑体" w:hint="eastAsia"/>
          <w:kern w:val="0"/>
          <w:sz w:val="32"/>
          <w:szCs w:val="32"/>
        </w:rPr>
        <w:t>第一章</w:t>
      </w:r>
      <w:r w:rsidRPr="005E5E43">
        <w:rPr>
          <w:rFonts w:ascii="MS Mincho" w:eastAsia="MS Mincho" w:hAnsi="MS Mincho" w:cs="MS Mincho" w:hint="eastAsia"/>
          <w:kern w:val="0"/>
          <w:sz w:val="32"/>
          <w:szCs w:val="32"/>
        </w:rPr>
        <w:t> </w:t>
      </w:r>
      <w:r w:rsidRPr="005E5E43">
        <w:rPr>
          <w:rFonts w:ascii="黑体" w:eastAsia="黑体" w:hAnsi="黑体" w:cs="黑体" w:hint="eastAsia"/>
          <w:kern w:val="0"/>
          <w:sz w:val="32"/>
          <w:szCs w:val="32"/>
        </w:rPr>
        <w:t>总</w:t>
      </w:r>
      <w:r w:rsidRPr="005E5E43">
        <w:rPr>
          <w:rFonts w:ascii="MS Mincho" w:eastAsia="MS Mincho" w:hAnsi="MS Mincho" w:cs="MS Mincho" w:hint="eastAsia"/>
          <w:kern w:val="0"/>
          <w:sz w:val="32"/>
          <w:szCs w:val="32"/>
        </w:rPr>
        <w:t> </w:t>
      </w:r>
      <w:r w:rsidRPr="005E5E43">
        <w:rPr>
          <w:rFonts w:ascii="黑体" w:eastAsia="黑体" w:hAnsi="黑体" w:cs="黑体" w:hint="eastAsia"/>
          <w:kern w:val="0"/>
          <w:sz w:val="32"/>
          <w:szCs w:val="32"/>
        </w:rPr>
        <w:t>则</w:t>
      </w:r>
    </w:p>
    <w:p w:rsidR="0064301A" w:rsidRPr="00EC0628" w:rsidRDefault="0064301A" w:rsidP="0064301A">
      <w:pPr>
        <w:snapToGrid w:val="0"/>
        <w:ind w:firstLineChars="200" w:firstLine="640"/>
        <w:rPr>
          <w:rFonts w:ascii="仿宋_GB2312" w:eastAsia="仿宋_GB2312" w:hAnsi="仿宋" w:cs="仿宋_GB2312"/>
          <w:color w:val="000000"/>
          <w:kern w:val="0"/>
          <w:sz w:val="32"/>
          <w:szCs w:val="32"/>
        </w:rPr>
      </w:pPr>
      <w:r w:rsidRPr="000E5E11">
        <w:rPr>
          <w:rFonts w:ascii="黑体" w:eastAsia="黑体" w:hAnsi="黑体" w:cs="黑体" w:hint="eastAsia"/>
          <w:kern w:val="0"/>
          <w:sz w:val="32"/>
          <w:szCs w:val="32"/>
        </w:rPr>
        <w:t>第一条</w:t>
      </w:r>
      <w:r>
        <w:rPr>
          <w:rFonts w:ascii="黑体" w:eastAsia="黑体" w:hAnsi="黑体" w:cs="黑体" w:hint="eastAsia"/>
          <w:kern w:val="0"/>
          <w:sz w:val="32"/>
          <w:szCs w:val="32"/>
        </w:rPr>
        <w:t xml:space="preserve"> </w:t>
      </w:r>
      <w:r w:rsidRPr="000E5E11">
        <w:rPr>
          <w:rFonts w:ascii="仿宋_GB2312" w:eastAsia="仿宋_GB2312" w:hAnsi="仿宋" w:cs="仿宋_GB2312" w:hint="eastAsia"/>
          <w:color w:val="000000"/>
          <w:kern w:val="0"/>
          <w:sz w:val="32"/>
          <w:szCs w:val="32"/>
        </w:rPr>
        <w:t>为</w:t>
      </w:r>
      <w:r w:rsidRPr="000E5E11">
        <w:rPr>
          <w:rFonts w:ascii="仿宋_GB2312" w:eastAsia="仿宋_GB2312" w:hAnsi="仿宋" w:cs="仿宋_GB2312" w:hint="eastAsia"/>
          <w:kern w:val="0"/>
          <w:sz w:val="32"/>
          <w:szCs w:val="32"/>
        </w:rPr>
        <w:t>规范公共资源交易</w:t>
      </w:r>
      <w:r>
        <w:rPr>
          <w:rFonts w:ascii="仿宋_GB2312" w:eastAsia="仿宋_GB2312" w:hAnsi="仿宋" w:cs="仿宋_GB2312" w:hint="eastAsia"/>
          <w:kern w:val="0"/>
          <w:sz w:val="32"/>
          <w:szCs w:val="32"/>
        </w:rPr>
        <w:t>招标</w:t>
      </w:r>
      <w:r w:rsidRPr="000E5E11">
        <w:rPr>
          <w:rFonts w:ascii="仿宋_GB2312" w:eastAsia="仿宋_GB2312" w:hAnsi="仿宋" w:cs="仿宋_GB2312" w:hint="eastAsia"/>
          <w:kern w:val="0"/>
          <w:sz w:val="32"/>
          <w:szCs w:val="32"/>
        </w:rPr>
        <w:t>代理</w:t>
      </w:r>
      <w:r>
        <w:rPr>
          <w:rFonts w:ascii="仿宋_GB2312" w:eastAsia="仿宋_GB2312" w:hAnsi="仿宋" w:cs="仿宋_GB2312" w:hint="eastAsia"/>
          <w:kern w:val="0"/>
          <w:sz w:val="32"/>
          <w:szCs w:val="32"/>
        </w:rPr>
        <w:t>机构在青岛市公共资源交易平台（含市级及各分中心、分大厅公共资源交易平台</w:t>
      </w:r>
      <w:r w:rsidRPr="000E5E11">
        <w:rPr>
          <w:rFonts w:ascii="仿宋_GB2312" w:eastAsia="仿宋_GB2312" w:hAnsi="仿宋" w:cs="仿宋_GB2312" w:hint="eastAsia"/>
          <w:kern w:val="0"/>
          <w:sz w:val="32"/>
          <w:szCs w:val="32"/>
        </w:rPr>
        <w:t>）从事代理活动的行为，</w:t>
      </w:r>
      <w:r w:rsidR="00A12D43" w:rsidRPr="00AA24D2">
        <w:rPr>
          <w:rFonts w:ascii="仿宋_GB2312" w:eastAsia="仿宋_GB2312" w:hAnsi="仿宋" w:cs="仿宋_GB2312" w:hint="eastAsia"/>
          <w:color w:val="000000"/>
          <w:sz w:val="32"/>
          <w:szCs w:val="32"/>
        </w:rPr>
        <w:t>提升招标代理机构的整体水平，</w:t>
      </w:r>
      <w:r w:rsidRPr="00CD1F7F">
        <w:rPr>
          <w:rFonts w:ascii="仿宋_GB2312" w:eastAsia="仿宋_GB2312" w:hAnsi="仿宋" w:cs="仿宋_GB2312" w:hint="eastAsia"/>
          <w:color w:val="000000"/>
          <w:kern w:val="0"/>
          <w:sz w:val="32"/>
          <w:szCs w:val="32"/>
        </w:rPr>
        <w:t>遵循开放透明、守法诚信的运行服务原则，</w:t>
      </w:r>
      <w:r>
        <w:rPr>
          <w:rFonts w:ascii="仿宋_GB2312" w:eastAsia="仿宋_GB2312" w:hAnsi="仿宋" w:cs="仿宋_GB2312" w:hint="eastAsia"/>
          <w:color w:val="000000"/>
          <w:kern w:val="0"/>
          <w:sz w:val="32"/>
          <w:szCs w:val="32"/>
        </w:rPr>
        <w:t>保证</w:t>
      </w:r>
      <w:r w:rsidRPr="00EC0628">
        <w:rPr>
          <w:rFonts w:ascii="仿宋_GB2312" w:eastAsia="仿宋_GB2312" w:hAnsi="仿宋" w:cs="仿宋_GB2312" w:hint="eastAsia"/>
          <w:color w:val="000000"/>
          <w:kern w:val="0"/>
          <w:sz w:val="32"/>
          <w:szCs w:val="32"/>
        </w:rPr>
        <w:t>公开、公平、公正的竞争环境，科学、公正、全面地评价招标代理机构，</w:t>
      </w:r>
      <w:r w:rsidR="00A12D43" w:rsidRPr="000E5E11">
        <w:rPr>
          <w:rFonts w:ascii="仿宋_GB2312" w:eastAsia="仿宋_GB2312" w:hAnsi="仿宋" w:cs="仿宋_GB2312" w:hint="eastAsia"/>
          <w:kern w:val="0"/>
          <w:sz w:val="32"/>
          <w:szCs w:val="32"/>
        </w:rPr>
        <w:t>保证公共资源交易平台交易活动规范、高效</w:t>
      </w:r>
      <w:r w:rsidR="00A12D43">
        <w:rPr>
          <w:rFonts w:ascii="仿宋_GB2312" w:eastAsia="仿宋_GB2312" w:hAnsi="仿宋" w:cs="仿宋_GB2312" w:hint="eastAsia"/>
          <w:kern w:val="0"/>
          <w:sz w:val="32"/>
          <w:szCs w:val="32"/>
        </w:rPr>
        <w:t>，</w:t>
      </w:r>
      <w:r w:rsidR="00A12D43">
        <w:rPr>
          <w:rFonts w:ascii="仿宋_GB2312" w:eastAsia="仿宋_GB2312" w:hAnsi="仿宋" w:cs="仿宋_GB2312" w:hint="eastAsia"/>
          <w:color w:val="000000"/>
          <w:kern w:val="0"/>
          <w:sz w:val="32"/>
          <w:szCs w:val="32"/>
        </w:rPr>
        <w:t>营造一流营商环境</w:t>
      </w:r>
      <w:r w:rsidR="00A12D43" w:rsidRPr="00EC0628">
        <w:rPr>
          <w:rFonts w:ascii="仿宋_GB2312" w:eastAsia="仿宋_GB2312" w:hAnsi="仿宋" w:cs="仿宋_GB2312" w:hint="eastAsia"/>
          <w:color w:val="000000"/>
          <w:kern w:val="0"/>
          <w:sz w:val="32"/>
          <w:szCs w:val="32"/>
        </w:rPr>
        <w:t>，</w:t>
      </w:r>
      <w:r w:rsidRPr="000E5E11">
        <w:rPr>
          <w:rFonts w:ascii="仿宋_GB2312" w:eastAsia="仿宋_GB2312" w:hAnsi="仿宋" w:cs="仿宋_GB2312" w:hint="eastAsia"/>
          <w:color w:val="000000"/>
          <w:kern w:val="0"/>
          <w:sz w:val="32"/>
          <w:szCs w:val="32"/>
        </w:rPr>
        <w:t>根据</w:t>
      </w:r>
      <w:r w:rsidRPr="00901BEA">
        <w:rPr>
          <w:rFonts w:ascii="仿宋_GB2312" w:eastAsia="仿宋_GB2312" w:hAnsi="仿宋" w:cs="仿宋_GB2312" w:hint="eastAsia"/>
          <w:color w:val="000000" w:themeColor="text1"/>
          <w:kern w:val="0"/>
          <w:sz w:val="32"/>
          <w:szCs w:val="32"/>
        </w:rPr>
        <w:t>有关法律、法规，</w:t>
      </w:r>
      <w:r w:rsidRPr="000E5E11">
        <w:rPr>
          <w:rFonts w:ascii="仿宋_GB2312" w:eastAsia="仿宋_GB2312" w:hAnsi="仿宋" w:cs="仿宋_GB2312" w:hint="eastAsia"/>
          <w:color w:val="000000"/>
          <w:kern w:val="0"/>
          <w:sz w:val="32"/>
          <w:szCs w:val="32"/>
        </w:rPr>
        <w:t>结合我市实际，制定本办法。</w:t>
      </w:r>
    </w:p>
    <w:p w:rsidR="0064301A" w:rsidRPr="000E5E11" w:rsidRDefault="0064301A" w:rsidP="0064301A">
      <w:pPr>
        <w:snapToGrid w:val="0"/>
        <w:ind w:firstLine="200"/>
        <w:rPr>
          <w:rFonts w:ascii="仿宋_GB2312" w:eastAsia="仿宋_GB2312" w:hAnsi="仿宋" w:cs="仿宋_GB2312"/>
          <w:color w:val="000000"/>
          <w:kern w:val="0"/>
          <w:sz w:val="32"/>
          <w:szCs w:val="32"/>
        </w:rPr>
      </w:pPr>
      <w:r>
        <w:rPr>
          <w:rFonts w:ascii="黑体" w:eastAsia="黑体" w:hAnsi="黑体" w:cs="黑体" w:hint="eastAsia"/>
          <w:kern w:val="0"/>
          <w:sz w:val="32"/>
          <w:szCs w:val="32"/>
        </w:rPr>
        <w:t xml:space="preserve">   </w:t>
      </w:r>
      <w:r w:rsidRPr="000E5E11">
        <w:rPr>
          <w:rFonts w:ascii="黑体" w:eastAsia="黑体" w:hAnsi="黑体" w:cs="黑体" w:hint="eastAsia"/>
          <w:kern w:val="0"/>
          <w:sz w:val="32"/>
          <w:szCs w:val="32"/>
        </w:rPr>
        <w:t>第二条</w:t>
      </w:r>
      <w:r>
        <w:rPr>
          <w:rFonts w:ascii="黑体" w:eastAsia="黑体" w:hAnsi="黑体" w:cs="黑体" w:hint="eastAsia"/>
          <w:kern w:val="0"/>
          <w:sz w:val="32"/>
          <w:szCs w:val="32"/>
        </w:rPr>
        <w:t xml:space="preserve"> </w:t>
      </w:r>
      <w:r w:rsidRPr="000E5E11">
        <w:rPr>
          <w:rFonts w:ascii="仿宋_GB2312" w:eastAsia="仿宋_GB2312" w:hAnsi="仿宋" w:cs="仿宋_GB2312" w:hint="eastAsia"/>
          <w:color w:val="000000"/>
          <w:kern w:val="0"/>
          <w:sz w:val="32"/>
          <w:szCs w:val="32"/>
        </w:rPr>
        <w:t>本办法适用于进入</w:t>
      </w:r>
      <w:r w:rsidRPr="005A50F6">
        <w:rPr>
          <w:rFonts w:ascii="仿宋_GB2312" w:eastAsia="仿宋_GB2312" w:hAnsi="仿宋" w:cs="仿宋_GB2312" w:hint="eastAsia"/>
          <w:color w:val="000000"/>
          <w:kern w:val="0"/>
          <w:sz w:val="32"/>
          <w:szCs w:val="32"/>
        </w:rPr>
        <w:t>青岛市各级</w:t>
      </w:r>
      <w:r w:rsidRPr="000E5E11">
        <w:rPr>
          <w:rFonts w:ascii="仿宋_GB2312" w:eastAsia="仿宋_GB2312" w:hAnsi="仿宋" w:cs="仿宋_GB2312" w:hint="eastAsia"/>
          <w:kern w:val="0"/>
          <w:sz w:val="32"/>
          <w:szCs w:val="32"/>
        </w:rPr>
        <w:t>公共资源交易平台</w:t>
      </w:r>
      <w:r w:rsidRPr="000E5E11">
        <w:rPr>
          <w:rFonts w:ascii="仿宋_GB2312" w:eastAsia="仿宋_GB2312" w:hAnsi="仿宋" w:cs="仿宋_GB2312" w:hint="eastAsia"/>
          <w:color w:val="000000"/>
          <w:kern w:val="0"/>
          <w:sz w:val="32"/>
          <w:szCs w:val="32"/>
        </w:rPr>
        <w:t>从事公共资源交易项目代理活动的</w:t>
      </w:r>
      <w:r>
        <w:rPr>
          <w:rFonts w:ascii="仿宋_GB2312" w:eastAsia="仿宋_GB2312" w:hAnsi="仿宋" w:cs="仿宋_GB2312" w:hint="eastAsia"/>
          <w:color w:val="000000"/>
          <w:kern w:val="0"/>
          <w:sz w:val="32"/>
          <w:szCs w:val="32"/>
        </w:rPr>
        <w:t>招标</w:t>
      </w:r>
      <w:r w:rsidRPr="000E5E11">
        <w:rPr>
          <w:rFonts w:ascii="仿宋_GB2312" w:eastAsia="仿宋_GB2312" w:hAnsi="仿宋" w:cs="仿宋_GB2312" w:hint="eastAsia"/>
          <w:color w:val="000000"/>
          <w:kern w:val="0"/>
          <w:sz w:val="32"/>
          <w:szCs w:val="32"/>
        </w:rPr>
        <w:t>代理机构的</w:t>
      </w:r>
      <w:r>
        <w:rPr>
          <w:rFonts w:ascii="仿宋_GB2312" w:eastAsia="仿宋_GB2312" w:hAnsi="仿宋" w:cs="仿宋_GB2312" w:hint="eastAsia"/>
          <w:color w:val="000000"/>
          <w:kern w:val="0"/>
          <w:sz w:val="32"/>
          <w:szCs w:val="32"/>
        </w:rPr>
        <w:t>信用评价管理</w:t>
      </w:r>
      <w:r w:rsidRPr="000E5E11">
        <w:rPr>
          <w:rFonts w:ascii="仿宋_GB2312" w:eastAsia="仿宋_GB2312" w:hAnsi="仿宋" w:cs="仿宋_GB2312" w:hint="eastAsia"/>
          <w:color w:val="000000"/>
          <w:kern w:val="0"/>
          <w:sz w:val="32"/>
          <w:szCs w:val="32"/>
        </w:rPr>
        <w:t>。</w:t>
      </w:r>
      <w:r>
        <w:rPr>
          <w:rFonts w:ascii="仿宋_GB2312" w:eastAsia="仿宋_GB2312" w:hAnsi="仿宋" w:cs="仿宋_GB2312" w:hint="eastAsia"/>
          <w:color w:val="000000"/>
          <w:kern w:val="0"/>
          <w:sz w:val="32"/>
          <w:szCs w:val="32"/>
        </w:rPr>
        <w:t>招标</w:t>
      </w:r>
      <w:r w:rsidRPr="000E5E11">
        <w:rPr>
          <w:rFonts w:ascii="仿宋_GB2312" w:eastAsia="仿宋_GB2312" w:hAnsi="仿宋" w:cs="仿宋_GB2312" w:hint="eastAsia"/>
          <w:color w:val="000000"/>
          <w:kern w:val="0"/>
          <w:sz w:val="32"/>
          <w:szCs w:val="32"/>
        </w:rPr>
        <w:t>代理机构在</w:t>
      </w:r>
      <w:r w:rsidRPr="005A50F6">
        <w:rPr>
          <w:rFonts w:ascii="仿宋_GB2312" w:eastAsia="仿宋_GB2312" w:hAnsi="仿宋" w:cs="仿宋_GB2312" w:hint="eastAsia"/>
          <w:color w:val="000000"/>
          <w:kern w:val="0"/>
          <w:sz w:val="32"/>
          <w:szCs w:val="32"/>
        </w:rPr>
        <w:t>我市</w:t>
      </w:r>
      <w:r w:rsidRPr="000E5E11">
        <w:rPr>
          <w:rFonts w:ascii="仿宋_GB2312" w:eastAsia="仿宋_GB2312" w:hAnsi="仿宋" w:cs="仿宋_GB2312" w:hint="eastAsia"/>
          <w:color w:val="000000"/>
          <w:kern w:val="0"/>
          <w:sz w:val="32"/>
          <w:szCs w:val="32"/>
        </w:rPr>
        <w:t>公共资源交易平台</w:t>
      </w:r>
      <w:r w:rsidRPr="005A50F6">
        <w:rPr>
          <w:rFonts w:ascii="仿宋_GB2312" w:eastAsia="仿宋_GB2312" w:hAnsi="仿宋" w:cs="仿宋_GB2312" w:hint="eastAsia"/>
          <w:color w:val="000000"/>
          <w:kern w:val="0"/>
          <w:sz w:val="32"/>
          <w:szCs w:val="32"/>
        </w:rPr>
        <w:t>范围内</w:t>
      </w:r>
      <w:r w:rsidRPr="000E5E11">
        <w:rPr>
          <w:rFonts w:ascii="仿宋_GB2312" w:eastAsia="仿宋_GB2312" w:hAnsi="仿宋" w:cs="仿宋_GB2312" w:hint="eastAsia"/>
          <w:color w:val="000000"/>
          <w:kern w:val="0"/>
          <w:sz w:val="32"/>
          <w:szCs w:val="32"/>
        </w:rPr>
        <w:t>从事代理活动</w:t>
      </w:r>
      <w:r>
        <w:rPr>
          <w:rFonts w:ascii="仿宋_GB2312" w:eastAsia="仿宋_GB2312" w:hAnsi="仿宋" w:cs="仿宋_GB2312" w:hint="eastAsia"/>
          <w:color w:val="000000"/>
          <w:kern w:val="0"/>
          <w:sz w:val="32"/>
          <w:szCs w:val="32"/>
        </w:rPr>
        <w:t>须</w:t>
      </w:r>
      <w:r w:rsidRPr="000E5E11">
        <w:rPr>
          <w:rFonts w:ascii="仿宋_GB2312" w:eastAsia="仿宋_GB2312" w:hAnsi="仿宋" w:cs="仿宋_GB2312" w:hint="eastAsia"/>
          <w:color w:val="000000"/>
          <w:kern w:val="0"/>
          <w:sz w:val="32"/>
          <w:szCs w:val="32"/>
        </w:rPr>
        <w:t>事前签订</w:t>
      </w:r>
      <w:r w:rsidRPr="00CD1F7F">
        <w:rPr>
          <w:rFonts w:ascii="仿宋_GB2312" w:eastAsia="仿宋_GB2312" w:hAnsi="仿宋" w:cs="仿宋_GB2312" w:hint="eastAsia"/>
          <w:bCs/>
          <w:color w:val="000000"/>
          <w:kern w:val="0"/>
          <w:sz w:val="32"/>
          <w:szCs w:val="32"/>
        </w:rPr>
        <w:t>信用评价管理</w:t>
      </w:r>
      <w:r w:rsidRPr="000E5E11">
        <w:rPr>
          <w:rFonts w:ascii="仿宋_GB2312" w:eastAsia="仿宋_GB2312" w:hAnsi="仿宋" w:cs="仿宋_GB2312" w:hint="eastAsia"/>
          <w:color w:val="000000"/>
          <w:kern w:val="0"/>
          <w:sz w:val="32"/>
          <w:szCs w:val="32"/>
        </w:rPr>
        <w:t>承诺书。</w:t>
      </w:r>
    </w:p>
    <w:p w:rsidR="0064301A" w:rsidRPr="000E5E11" w:rsidRDefault="0064301A" w:rsidP="0064301A">
      <w:pPr>
        <w:ind w:firstLineChars="200" w:firstLine="640"/>
        <w:rPr>
          <w:rFonts w:ascii="仿宋" w:eastAsia="仿宋" w:hAnsi="仿宋" w:cs="Times New Roman"/>
          <w:sz w:val="32"/>
          <w:szCs w:val="32"/>
        </w:rPr>
      </w:pPr>
      <w:r w:rsidRPr="000E5E11">
        <w:rPr>
          <w:rFonts w:ascii="黑体" w:eastAsia="黑体" w:hAnsi="仿宋" w:cs="Times New Roman" w:hint="eastAsia"/>
          <w:sz w:val="32"/>
          <w:szCs w:val="32"/>
        </w:rPr>
        <w:t>第三条</w:t>
      </w:r>
      <w:r>
        <w:rPr>
          <w:rFonts w:ascii="黑体" w:eastAsia="黑体" w:hAnsi="仿宋" w:cs="Times New Roman" w:hint="eastAsia"/>
          <w:sz w:val="32"/>
          <w:szCs w:val="32"/>
        </w:rPr>
        <w:t xml:space="preserve"> </w:t>
      </w:r>
      <w:r>
        <w:rPr>
          <w:rFonts w:ascii="仿宋" w:eastAsia="仿宋" w:hAnsi="仿宋" w:cs="Times New Roman" w:hint="eastAsia"/>
          <w:sz w:val="32"/>
          <w:szCs w:val="32"/>
        </w:rPr>
        <w:t>青岛市行政审批服务局</w:t>
      </w:r>
      <w:r w:rsidRPr="000E5E11">
        <w:rPr>
          <w:rFonts w:ascii="仿宋" w:eastAsia="仿宋" w:hAnsi="仿宋" w:cs="Times New Roman" w:hint="eastAsia"/>
          <w:sz w:val="32"/>
          <w:szCs w:val="32"/>
        </w:rPr>
        <w:t>负责</w:t>
      </w:r>
      <w:r>
        <w:rPr>
          <w:rFonts w:ascii="仿宋" w:eastAsia="仿宋" w:hAnsi="仿宋" w:cs="Times New Roman" w:hint="eastAsia"/>
          <w:sz w:val="32"/>
          <w:szCs w:val="32"/>
        </w:rPr>
        <w:t>招标</w:t>
      </w:r>
      <w:r w:rsidRPr="000E5E11">
        <w:rPr>
          <w:rFonts w:ascii="仿宋" w:eastAsia="仿宋" w:hAnsi="仿宋" w:cs="Times New Roman" w:hint="eastAsia"/>
          <w:sz w:val="32"/>
          <w:szCs w:val="32"/>
        </w:rPr>
        <w:t>代理机构</w:t>
      </w:r>
      <w:r w:rsidRPr="00CD1F7F">
        <w:rPr>
          <w:rFonts w:ascii="仿宋" w:eastAsia="仿宋" w:hAnsi="仿宋" w:cs="Times New Roman" w:hint="eastAsia"/>
          <w:bCs/>
          <w:sz w:val="32"/>
          <w:szCs w:val="32"/>
        </w:rPr>
        <w:t>信用评价管理</w:t>
      </w:r>
      <w:r w:rsidRPr="000E5E11">
        <w:rPr>
          <w:rFonts w:ascii="仿宋" w:eastAsia="仿宋" w:hAnsi="仿宋" w:cs="Times New Roman" w:hint="eastAsia"/>
          <w:sz w:val="32"/>
          <w:szCs w:val="32"/>
        </w:rPr>
        <w:t>工作的组织领导,</w:t>
      </w:r>
      <w:r>
        <w:rPr>
          <w:rFonts w:ascii="仿宋" w:eastAsia="仿宋" w:hAnsi="仿宋" w:cs="Times New Roman" w:hint="eastAsia"/>
          <w:sz w:val="32"/>
          <w:szCs w:val="32"/>
        </w:rPr>
        <w:t>公共资源交易管理处</w:t>
      </w:r>
      <w:r w:rsidRPr="000E5E11">
        <w:rPr>
          <w:rFonts w:ascii="仿宋" w:eastAsia="仿宋" w:hAnsi="仿宋" w:cs="Times New Roman" w:hint="eastAsia"/>
          <w:sz w:val="32"/>
          <w:szCs w:val="32"/>
        </w:rPr>
        <w:t>具体负责代理机构在市</w:t>
      </w:r>
      <w:r>
        <w:rPr>
          <w:rFonts w:ascii="仿宋" w:eastAsia="仿宋" w:hAnsi="仿宋" w:cs="Times New Roman" w:hint="eastAsia"/>
          <w:sz w:val="32"/>
          <w:szCs w:val="32"/>
        </w:rPr>
        <w:t>级</w:t>
      </w:r>
      <w:r w:rsidRPr="000E5E11">
        <w:rPr>
          <w:rFonts w:ascii="仿宋" w:eastAsia="仿宋" w:hAnsi="仿宋" w:cs="Times New Roman" w:hint="eastAsia"/>
          <w:sz w:val="32"/>
          <w:szCs w:val="32"/>
        </w:rPr>
        <w:t>公共资源交易大厅从业行为的</w:t>
      </w:r>
      <w:r w:rsidRPr="00CD1F7F">
        <w:rPr>
          <w:rFonts w:ascii="仿宋" w:eastAsia="仿宋" w:hAnsi="仿宋" w:cs="Times New Roman" w:hint="eastAsia"/>
          <w:bCs/>
          <w:sz w:val="32"/>
          <w:szCs w:val="32"/>
        </w:rPr>
        <w:t>信用评价管理</w:t>
      </w:r>
      <w:r w:rsidRPr="000E5E11">
        <w:rPr>
          <w:rFonts w:ascii="仿宋" w:eastAsia="仿宋" w:hAnsi="仿宋" w:cs="Times New Roman" w:hint="eastAsia"/>
          <w:sz w:val="32"/>
          <w:szCs w:val="32"/>
        </w:rPr>
        <w:t xml:space="preserve">。 </w:t>
      </w:r>
    </w:p>
    <w:p w:rsidR="0064301A" w:rsidRPr="000E5E11" w:rsidRDefault="0064301A" w:rsidP="0064301A">
      <w:pPr>
        <w:ind w:firstLineChars="200" w:firstLine="640"/>
        <w:rPr>
          <w:rFonts w:ascii="仿宋" w:eastAsia="仿宋" w:hAnsi="仿宋" w:cs="Times New Roman"/>
          <w:sz w:val="32"/>
          <w:szCs w:val="32"/>
        </w:rPr>
      </w:pPr>
      <w:r w:rsidRPr="000E5E11">
        <w:rPr>
          <w:rFonts w:ascii="仿宋" w:eastAsia="仿宋" w:hAnsi="仿宋" w:cs="Times New Roman" w:hint="eastAsia"/>
          <w:sz w:val="32"/>
          <w:szCs w:val="32"/>
        </w:rPr>
        <w:t>各公共资源交易分中心、分大厅管理（服务）机构根据各自职能，负责</w:t>
      </w:r>
      <w:r w:rsidRPr="00505991">
        <w:rPr>
          <w:rFonts w:ascii="仿宋" w:eastAsia="仿宋" w:hAnsi="仿宋" w:cs="Times New Roman" w:hint="eastAsia"/>
          <w:sz w:val="32"/>
          <w:szCs w:val="32"/>
        </w:rPr>
        <w:t>管理、统计、上报</w:t>
      </w:r>
      <w:r w:rsidRPr="000E5E11">
        <w:rPr>
          <w:rFonts w:ascii="仿宋" w:eastAsia="仿宋" w:hAnsi="仿宋" w:cs="Times New Roman" w:hint="eastAsia"/>
          <w:sz w:val="32"/>
          <w:szCs w:val="32"/>
        </w:rPr>
        <w:t>代理机构在所辖分中心、分大厅从业行为的</w:t>
      </w:r>
      <w:r>
        <w:rPr>
          <w:rFonts w:ascii="仿宋" w:eastAsia="仿宋" w:hAnsi="仿宋" w:cs="Times New Roman" w:hint="eastAsia"/>
          <w:bCs/>
          <w:sz w:val="32"/>
          <w:szCs w:val="32"/>
        </w:rPr>
        <w:t>信用评价</w:t>
      </w:r>
      <w:r w:rsidRPr="000E5E11">
        <w:rPr>
          <w:rFonts w:ascii="仿宋" w:eastAsia="仿宋" w:hAnsi="仿宋" w:cs="Times New Roman" w:hint="eastAsia"/>
          <w:sz w:val="32"/>
          <w:szCs w:val="32"/>
        </w:rPr>
        <w:t>。</w:t>
      </w:r>
    </w:p>
    <w:p w:rsidR="0064301A" w:rsidRPr="00C70EDF" w:rsidRDefault="0064301A" w:rsidP="0064301A">
      <w:pPr>
        <w:snapToGrid w:val="0"/>
        <w:ind w:firstLineChars="200" w:firstLine="640"/>
        <w:rPr>
          <w:rFonts w:ascii="仿宋_GB2312" w:eastAsia="仿宋_GB2312" w:hAnsi="黑体" w:cs="黑体"/>
          <w:kern w:val="0"/>
          <w:sz w:val="32"/>
          <w:szCs w:val="32"/>
        </w:rPr>
      </w:pPr>
      <w:r w:rsidRPr="000E5E11">
        <w:rPr>
          <w:rFonts w:ascii="黑体" w:eastAsia="黑体" w:hAnsi="仿宋" w:cs="Times New Roman" w:hint="eastAsia"/>
          <w:sz w:val="32"/>
          <w:szCs w:val="32"/>
          <w:shd w:val="clear" w:color="auto" w:fill="FFFFFF"/>
        </w:rPr>
        <w:t>第四条</w:t>
      </w:r>
      <w:r>
        <w:rPr>
          <w:rFonts w:ascii="黑体" w:eastAsia="黑体" w:hAnsi="仿宋" w:cs="Times New Roman" w:hint="eastAsia"/>
          <w:sz w:val="32"/>
          <w:szCs w:val="32"/>
          <w:shd w:val="clear" w:color="auto" w:fill="FFFFFF"/>
        </w:rPr>
        <w:t xml:space="preserve"> </w:t>
      </w:r>
      <w:r w:rsidRPr="008C1CAB">
        <w:rPr>
          <w:rFonts w:ascii="仿宋_GB2312" w:eastAsia="仿宋_GB2312" w:hAnsi="黑体" w:cs="黑体" w:hint="eastAsia"/>
          <w:kern w:val="0"/>
          <w:sz w:val="32"/>
          <w:szCs w:val="32"/>
        </w:rPr>
        <w:t>青岛市公共资源交易平台招标代理机构</w:t>
      </w:r>
      <w:r w:rsidRPr="00C70EDF">
        <w:rPr>
          <w:rFonts w:ascii="仿宋_GB2312" w:eastAsia="仿宋_GB2312" w:hAnsi="黑体" w:cs="黑体" w:hint="eastAsia"/>
          <w:kern w:val="0"/>
          <w:sz w:val="32"/>
          <w:szCs w:val="32"/>
        </w:rPr>
        <w:t>应当在首次注册交易时按要求填报相关信用信息，并对其真实性负责；已注册的,应及时补充填报。</w:t>
      </w:r>
    </w:p>
    <w:p w:rsidR="0064301A" w:rsidRDefault="0064301A" w:rsidP="0064301A">
      <w:pPr>
        <w:ind w:firstLineChars="200" w:firstLine="640"/>
        <w:rPr>
          <w:rFonts w:ascii="仿宋_GB2312" w:eastAsia="仿宋_GB2312" w:hAnsi="仿宋" w:cs="Times New Roman"/>
          <w:sz w:val="32"/>
          <w:szCs w:val="32"/>
          <w:shd w:val="clear" w:color="auto" w:fill="FFFFFF"/>
        </w:rPr>
      </w:pPr>
      <w:r w:rsidRPr="00A95E8F">
        <w:rPr>
          <w:rFonts w:ascii="黑体" w:eastAsia="黑体" w:hAnsi="仿宋" w:cs="Times New Roman" w:hint="eastAsia"/>
          <w:sz w:val="32"/>
          <w:szCs w:val="32"/>
          <w:shd w:val="clear" w:color="auto" w:fill="FFFFFF"/>
        </w:rPr>
        <w:lastRenderedPageBreak/>
        <w:t>第五条</w:t>
      </w:r>
      <w:r>
        <w:rPr>
          <w:rFonts w:ascii="黑体" w:eastAsia="黑体" w:hAnsi="仿宋" w:cs="Times New Roman" w:hint="eastAsia"/>
          <w:sz w:val="32"/>
          <w:szCs w:val="32"/>
          <w:shd w:val="clear" w:color="auto" w:fill="FFFFFF"/>
        </w:rPr>
        <w:t xml:space="preserve"> </w:t>
      </w:r>
      <w:r w:rsidRPr="000E5E11">
        <w:rPr>
          <w:rFonts w:ascii="仿宋_GB2312" w:eastAsia="仿宋_GB2312" w:hAnsi="仿宋" w:cs="Times New Roman" w:hint="eastAsia"/>
          <w:sz w:val="32"/>
          <w:szCs w:val="32"/>
          <w:shd w:val="clear" w:color="auto" w:fill="FFFFFF"/>
        </w:rPr>
        <w:t>代理机构</w:t>
      </w:r>
      <w:r w:rsidRPr="00CD1F7F">
        <w:rPr>
          <w:rFonts w:ascii="仿宋" w:eastAsia="仿宋" w:hAnsi="仿宋" w:cs="Times New Roman" w:hint="eastAsia"/>
          <w:bCs/>
          <w:sz w:val="32"/>
          <w:szCs w:val="32"/>
        </w:rPr>
        <w:t>信用评价管理</w:t>
      </w:r>
      <w:r w:rsidRPr="000E5E11">
        <w:rPr>
          <w:rFonts w:ascii="仿宋_GB2312" w:eastAsia="仿宋_GB2312" w:hAnsi="仿宋" w:cs="Times New Roman" w:hint="eastAsia"/>
          <w:sz w:val="32"/>
          <w:szCs w:val="32"/>
          <w:shd w:val="clear" w:color="auto" w:fill="FFFFFF"/>
        </w:rPr>
        <w:t>实行</w:t>
      </w:r>
      <w:r>
        <w:rPr>
          <w:rFonts w:ascii="仿宋_GB2312" w:eastAsia="仿宋_GB2312" w:hAnsi="仿宋" w:cs="Times New Roman" w:hint="eastAsia"/>
          <w:sz w:val="32"/>
          <w:szCs w:val="32"/>
          <w:shd w:val="clear" w:color="auto" w:fill="FFFFFF"/>
        </w:rPr>
        <w:t>等级制度。</w:t>
      </w:r>
      <w:r w:rsidRPr="000E5E11">
        <w:rPr>
          <w:rFonts w:ascii="仿宋_GB2312" w:eastAsia="仿宋_GB2312" w:hAnsi="仿宋" w:cs="Times New Roman" w:hint="eastAsia"/>
          <w:sz w:val="32"/>
          <w:szCs w:val="32"/>
          <w:shd w:val="clear" w:color="auto" w:fill="FFFFFF"/>
        </w:rPr>
        <w:t>周期为12个月，每个周期从当年</w:t>
      </w:r>
      <w:r>
        <w:rPr>
          <w:rFonts w:ascii="仿宋_GB2312" w:eastAsia="仿宋_GB2312" w:hAnsi="仿宋" w:cs="Times New Roman" w:hint="eastAsia"/>
          <w:sz w:val="32"/>
          <w:szCs w:val="32"/>
          <w:shd w:val="clear" w:color="auto" w:fill="FFFFFF"/>
        </w:rPr>
        <w:t>1</w:t>
      </w:r>
      <w:r w:rsidRPr="000E5E11">
        <w:rPr>
          <w:rFonts w:ascii="仿宋_GB2312" w:eastAsia="仿宋_GB2312" w:hAnsi="仿宋" w:cs="Times New Roman" w:hint="eastAsia"/>
          <w:sz w:val="32"/>
          <w:szCs w:val="32"/>
          <w:shd w:val="clear" w:color="auto" w:fill="FFFFFF"/>
        </w:rPr>
        <w:t>月1日起至当年</w:t>
      </w:r>
      <w:r>
        <w:rPr>
          <w:rFonts w:ascii="仿宋_GB2312" w:eastAsia="仿宋_GB2312" w:hAnsi="仿宋" w:cs="Times New Roman" w:hint="eastAsia"/>
          <w:sz w:val="32"/>
          <w:szCs w:val="32"/>
          <w:shd w:val="clear" w:color="auto" w:fill="FFFFFF"/>
        </w:rPr>
        <w:t>12</w:t>
      </w:r>
      <w:r w:rsidRPr="000E5E11">
        <w:rPr>
          <w:rFonts w:ascii="仿宋_GB2312" w:eastAsia="仿宋_GB2312" w:hAnsi="仿宋" w:cs="Times New Roman" w:hint="eastAsia"/>
          <w:sz w:val="32"/>
          <w:szCs w:val="32"/>
          <w:shd w:val="clear" w:color="auto" w:fill="FFFFFF"/>
        </w:rPr>
        <w:t>月</w:t>
      </w:r>
      <w:r>
        <w:rPr>
          <w:rFonts w:ascii="仿宋_GB2312" w:eastAsia="仿宋_GB2312" w:hAnsi="仿宋" w:cs="Times New Roman" w:hint="eastAsia"/>
          <w:sz w:val="32"/>
          <w:szCs w:val="32"/>
          <w:shd w:val="clear" w:color="auto" w:fill="FFFFFF"/>
        </w:rPr>
        <w:t>31日</w:t>
      </w:r>
      <w:r w:rsidRPr="000E5E11">
        <w:rPr>
          <w:rFonts w:ascii="仿宋_GB2312" w:eastAsia="仿宋_GB2312" w:hAnsi="仿宋" w:cs="Times New Roman" w:hint="eastAsia"/>
          <w:sz w:val="32"/>
          <w:szCs w:val="32"/>
          <w:shd w:val="clear" w:color="auto" w:fill="FFFFFF"/>
        </w:rPr>
        <w:t>。</w:t>
      </w:r>
    </w:p>
    <w:p w:rsidR="0064301A" w:rsidRDefault="0064301A" w:rsidP="0064301A">
      <w:pPr>
        <w:ind w:firstLineChars="200" w:firstLine="640"/>
        <w:jc w:val="center"/>
        <w:rPr>
          <w:rFonts w:ascii="仿宋_GB2312" w:eastAsia="仿宋_GB2312" w:hAnsi="仿宋" w:cs="仿宋_GB2312"/>
          <w:color w:val="000000"/>
          <w:sz w:val="32"/>
          <w:szCs w:val="32"/>
        </w:rPr>
      </w:pPr>
      <w:r w:rsidRPr="00076983">
        <w:rPr>
          <w:rFonts w:ascii="黑体" w:eastAsia="黑体" w:hAnsi="仿宋" w:cs="Times New Roman" w:hint="eastAsia"/>
          <w:sz w:val="32"/>
          <w:szCs w:val="32"/>
          <w:shd w:val="clear" w:color="auto" w:fill="FFFFFF"/>
        </w:rPr>
        <w:t>第二章</w:t>
      </w:r>
      <w:r w:rsidRPr="00076983">
        <w:rPr>
          <w:rFonts w:ascii="MS Mincho" w:eastAsia="MS Mincho" w:hAnsi="MS Mincho" w:cs="MS Mincho" w:hint="eastAsia"/>
          <w:sz w:val="32"/>
          <w:szCs w:val="32"/>
          <w:shd w:val="clear" w:color="auto" w:fill="FFFFFF"/>
        </w:rPr>
        <w:t> </w:t>
      </w:r>
      <w:r>
        <w:rPr>
          <w:rFonts w:ascii="黑体" w:eastAsia="黑体" w:hAnsi="仿宋" w:cs="Times New Roman" w:hint="eastAsia"/>
          <w:sz w:val="32"/>
          <w:szCs w:val="32"/>
          <w:shd w:val="clear" w:color="auto" w:fill="FFFFFF"/>
        </w:rPr>
        <w:t>信用评价</w:t>
      </w:r>
      <w:r w:rsidRPr="00076983">
        <w:rPr>
          <w:rFonts w:ascii="黑体" w:eastAsia="黑体" w:hAnsi="仿宋" w:cs="Times New Roman" w:hint="eastAsia"/>
          <w:sz w:val="32"/>
          <w:szCs w:val="32"/>
          <w:shd w:val="clear" w:color="auto" w:fill="FFFFFF"/>
        </w:rPr>
        <w:t>依据及</w:t>
      </w:r>
      <w:r>
        <w:rPr>
          <w:rFonts w:ascii="黑体" w:eastAsia="黑体" w:hAnsi="仿宋" w:cs="Times New Roman" w:hint="eastAsia"/>
          <w:sz w:val="32"/>
          <w:szCs w:val="32"/>
          <w:shd w:val="clear" w:color="auto" w:fill="FFFFFF"/>
        </w:rPr>
        <w:t>信用信息</w:t>
      </w:r>
      <w:r w:rsidRPr="00076983">
        <w:rPr>
          <w:rFonts w:ascii="黑体" w:eastAsia="黑体" w:hAnsi="仿宋" w:cs="Times New Roman" w:hint="eastAsia"/>
          <w:sz w:val="32"/>
          <w:szCs w:val="32"/>
          <w:shd w:val="clear" w:color="auto" w:fill="FFFFFF"/>
        </w:rPr>
        <w:t>内容</w:t>
      </w:r>
    </w:p>
    <w:p w:rsidR="0064301A" w:rsidRPr="00E60277" w:rsidRDefault="0064301A" w:rsidP="0064301A">
      <w:pPr>
        <w:tabs>
          <w:tab w:val="left" w:pos="1843"/>
        </w:tabs>
        <w:ind w:firstLineChars="200" w:firstLine="640"/>
        <w:rPr>
          <w:rFonts w:ascii="仿宋_GB2312" w:eastAsia="仿宋_GB2312" w:hAnsi="仿宋" w:cs="仿宋_GB2312"/>
          <w:color w:val="000000"/>
          <w:sz w:val="32"/>
          <w:szCs w:val="32"/>
        </w:rPr>
      </w:pPr>
      <w:r w:rsidRPr="00CD1F7F">
        <w:rPr>
          <w:rFonts w:ascii="黑体" w:eastAsia="黑体" w:hAnsi="仿宋" w:cs="Times New Roman" w:hint="eastAsia"/>
          <w:sz w:val="32"/>
          <w:szCs w:val="32"/>
          <w:shd w:val="clear" w:color="auto" w:fill="FFFFFF"/>
        </w:rPr>
        <w:t>第</w:t>
      </w:r>
      <w:r>
        <w:rPr>
          <w:rFonts w:ascii="黑体" w:eastAsia="黑体" w:hAnsi="仿宋" w:cs="Times New Roman" w:hint="eastAsia"/>
          <w:sz w:val="32"/>
          <w:szCs w:val="32"/>
          <w:shd w:val="clear" w:color="auto" w:fill="FFFFFF"/>
        </w:rPr>
        <w:t>六</w:t>
      </w:r>
      <w:r w:rsidRPr="00CD1F7F">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F878C7">
        <w:rPr>
          <w:rFonts w:ascii="仿宋_GB2312" w:eastAsia="仿宋_GB2312" w:hAnsi="仿宋" w:cs="仿宋_GB2312" w:hint="eastAsia"/>
          <w:color w:val="000000"/>
          <w:sz w:val="32"/>
          <w:szCs w:val="32"/>
        </w:rPr>
        <w:t>信用评价</w:t>
      </w:r>
      <w:r w:rsidRPr="00AA24D2">
        <w:rPr>
          <w:rFonts w:ascii="仿宋_GB2312" w:eastAsia="仿宋_GB2312" w:hAnsi="仿宋" w:cs="仿宋_GB2312" w:hint="eastAsia"/>
          <w:color w:val="000000"/>
          <w:sz w:val="32"/>
          <w:szCs w:val="32"/>
        </w:rPr>
        <w:t>依据：</w:t>
      </w:r>
      <w:r>
        <w:rPr>
          <w:rFonts w:ascii="仿宋_GB2312" w:eastAsia="仿宋_GB2312" w:hAnsi="仿宋" w:cs="仿宋_GB2312" w:hint="eastAsia"/>
          <w:color w:val="000000"/>
          <w:sz w:val="32"/>
          <w:szCs w:val="32"/>
        </w:rPr>
        <w:t>《中华人民共和国招标投标法》、《中华人民共和国政府采购法》、《公共资源交易平台管理暂行办法》、《政府采购货物和服务招标投标管理办法》、</w:t>
      </w:r>
      <w:r w:rsidRPr="0053016C">
        <w:rPr>
          <w:rFonts w:ascii="仿宋_GB2312" w:eastAsia="仿宋_GB2312" w:hAnsi="仿宋" w:cs="仿宋_GB2312" w:hint="eastAsia"/>
          <w:color w:val="000000"/>
          <w:sz w:val="32"/>
          <w:szCs w:val="32"/>
        </w:rPr>
        <w:t>《关于建立完善守信联合激励和失信联合惩戒制度加快推进社会诚信建设的指导意见》</w:t>
      </w:r>
      <w:r>
        <w:rPr>
          <w:rFonts w:ascii="仿宋_GB2312" w:eastAsia="仿宋_GB2312" w:hAnsi="仿宋" w:cs="仿宋_GB2312" w:hint="eastAsia"/>
          <w:color w:val="000000"/>
          <w:sz w:val="32"/>
          <w:szCs w:val="32"/>
        </w:rPr>
        <w:t>、《山东省公共资源交易信用管理办法》、《</w:t>
      </w:r>
      <w:r w:rsidRPr="00E60277">
        <w:rPr>
          <w:rFonts w:ascii="仿宋_GB2312" w:eastAsia="仿宋_GB2312" w:hAnsi="仿宋" w:cs="仿宋_GB2312" w:hint="eastAsia"/>
          <w:color w:val="000000"/>
          <w:sz w:val="32"/>
          <w:szCs w:val="32"/>
        </w:rPr>
        <w:t>公共资源交易平台代理机构考核办法</w:t>
      </w:r>
      <w:r>
        <w:rPr>
          <w:rFonts w:ascii="仿宋_GB2312" w:eastAsia="仿宋_GB2312" w:hAnsi="仿宋" w:cs="仿宋_GB2312" w:hint="eastAsia"/>
          <w:color w:val="000000"/>
          <w:sz w:val="32"/>
          <w:szCs w:val="32"/>
        </w:rPr>
        <w:t>》等规定。</w:t>
      </w:r>
    </w:p>
    <w:p w:rsidR="0064301A" w:rsidRPr="00C70EDF" w:rsidRDefault="0064301A" w:rsidP="0064301A">
      <w:pPr>
        <w:snapToGrid w:val="0"/>
        <w:ind w:firstLineChars="200" w:firstLine="640"/>
        <w:rPr>
          <w:rFonts w:ascii="仿宋_GB2312" w:eastAsia="仿宋_GB2312" w:hAnsi="黑体" w:cs="黑体"/>
          <w:kern w:val="0"/>
          <w:sz w:val="32"/>
          <w:szCs w:val="32"/>
        </w:rPr>
      </w:pPr>
      <w:r w:rsidRPr="00CD1F7F">
        <w:rPr>
          <w:rFonts w:ascii="黑体" w:eastAsia="黑体" w:hAnsi="仿宋" w:cs="Times New Roman" w:hint="eastAsia"/>
          <w:sz w:val="32"/>
          <w:szCs w:val="32"/>
          <w:shd w:val="clear" w:color="auto" w:fill="FFFFFF"/>
        </w:rPr>
        <w:t>第</w:t>
      </w:r>
      <w:r>
        <w:rPr>
          <w:rFonts w:ascii="黑体" w:eastAsia="黑体" w:hAnsi="仿宋" w:cs="Times New Roman" w:hint="eastAsia"/>
          <w:sz w:val="32"/>
          <w:szCs w:val="32"/>
          <w:shd w:val="clear" w:color="auto" w:fill="FFFFFF"/>
        </w:rPr>
        <w:t>七</w:t>
      </w:r>
      <w:r w:rsidRPr="00CD1F7F">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C70EDF">
        <w:rPr>
          <w:rFonts w:ascii="仿宋_GB2312" w:eastAsia="仿宋_GB2312" w:hAnsi="黑体" w:cs="黑体" w:hint="eastAsia"/>
          <w:kern w:val="0"/>
          <w:sz w:val="32"/>
          <w:szCs w:val="32"/>
        </w:rPr>
        <w:t>公共资源交易</w:t>
      </w:r>
      <w:r>
        <w:rPr>
          <w:rFonts w:ascii="仿宋_GB2312" w:eastAsia="仿宋_GB2312" w:hAnsi="黑体" w:cs="黑体" w:hint="eastAsia"/>
          <w:kern w:val="0"/>
          <w:sz w:val="32"/>
          <w:szCs w:val="32"/>
        </w:rPr>
        <w:t>平台招标代理机构</w:t>
      </w:r>
      <w:r w:rsidRPr="00C70EDF">
        <w:rPr>
          <w:rFonts w:ascii="仿宋_GB2312" w:eastAsia="仿宋_GB2312" w:hAnsi="黑体" w:cs="黑体" w:hint="eastAsia"/>
          <w:kern w:val="0"/>
          <w:sz w:val="32"/>
          <w:szCs w:val="32"/>
        </w:rPr>
        <w:t>信用信息包括基本信息、</w:t>
      </w:r>
      <w:r>
        <w:rPr>
          <w:rFonts w:ascii="仿宋_GB2312" w:eastAsia="仿宋_GB2312" w:hAnsi="黑体" w:cs="黑体" w:hint="eastAsia"/>
          <w:kern w:val="0"/>
          <w:sz w:val="32"/>
          <w:szCs w:val="32"/>
        </w:rPr>
        <w:t>培训考核信息、</w:t>
      </w:r>
      <w:r w:rsidRPr="00C70EDF">
        <w:rPr>
          <w:rFonts w:ascii="仿宋_GB2312" w:eastAsia="仿宋_GB2312" w:hAnsi="黑体" w:cs="黑体" w:hint="eastAsia"/>
          <w:kern w:val="0"/>
          <w:sz w:val="32"/>
          <w:szCs w:val="32"/>
        </w:rPr>
        <w:t>奖励信息</w:t>
      </w:r>
      <w:r>
        <w:rPr>
          <w:rFonts w:ascii="仿宋_GB2312" w:eastAsia="仿宋_GB2312" w:hAnsi="黑体" w:cs="黑体" w:hint="eastAsia"/>
          <w:kern w:val="0"/>
          <w:sz w:val="32"/>
          <w:szCs w:val="32"/>
        </w:rPr>
        <w:t>、从业</w:t>
      </w:r>
      <w:r w:rsidRPr="00C70EDF">
        <w:rPr>
          <w:rFonts w:ascii="仿宋_GB2312" w:eastAsia="仿宋_GB2312" w:hAnsi="黑体" w:cs="黑体" w:hint="eastAsia"/>
          <w:kern w:val="0"/>
          <w:sz w:val="32"/>
          <w:szCs w:val="32"/>
        </w:rPr>
        <w:t>失信信息和承诺信息。</w:t>
      </w:r>
    </w:p>
    <w:p w:rsidR="0064301A" w:rsidRDefault="0064301A" w:rsidP="0064301A">
      <w:pPr>
        <w:snapToGrid w:val="0"/>
        <w:ind w:firstLineChars="200" w:firstLine="640"/>
        <w:rPr>
          <w:rFonts w:ascii="仿宋_GB2312" w:eastAsia="仿宋_GB2312" w:hAnsi="仿宋" w:cs="仿宋_GB2312"/>
          <w:color w:val="000000"/>
          <w:sz w:val="32"/>
          <w:szCs w:val="32"/>
        </w:rPr>
      </w:pPr>
      <w:r w:rsidRPr="00CD1F7F">
        <w:rPr>
          <w:rFonts w:ascii="黑体" w:eastAsia="黑体" w:hAnsi="仿宋" w:cs="Times New Roman" w:hint="eastAsia"/>
          <w:sz w:val="32"/>
          <w:szCs w:val="32"/>
          <w:shd w:val="clear" w:color="auto" w:fill="FFFFFF"/>
        </w:rPr>
        <w:t>第</w:t>
      </w:r>
      <w:r w:rsidRPr="00C70EDF">
        <w:rPr>
          <w:rFonts w:ascii="黑体" w:eastAsia="黑体" w:hAnsi="黑体" w:cs="黑体" w:hint="eastAsia"/>
          <w:kern w:val="0"/>
          <w:sz w:val="32"/>
          <w:szCs w:val="32"/>
        </w:rPr>
        <w:t>八</w:t>
      </w:r>
      <w:r w:rsidRPr="00CD1F7F">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Pr>
          <w:rFonts w:ascii="仿宋_GB2312" w:eastAsia="仿宋_GB2312" w:hAnsi="仿宋" w:cs="仿宋_GB2312" w:hint="eastAsia"/>
          <w:color w:val="000000"/>
          <w:sz w:val="32"/>
          <w:szCs w:val="32"/>
        </w:rPr>
        <w:t>招标代理机构基本信息</w:t>
      </w:r>
      <w:r w:rsidRPr="00AA24D2">
        <w:rPr>
          <w:rFonts w:ascii="仿宋_GB2312" w:eastAsia="仿宋_GB2312" w:hAnsi="仿宋" w:cs="仿宋_GB2312" w:hint="eastAsia"/>
          <w:color w:val="000000"/>
          <w:sz w:val="32"/>
          <w:szCs w:val="32"/>
        </w:rPr>
        <w:t>包括：机构技术负责人、专业技术人员、财务人员</w:t>
      </w:r>
      <w:r>
        <w:rPr>
          <w:rFonts w:ascii="仿宋_GB2312" w:eastAsia="仿宋_GB2312" w:hAnsi="仿宋" w:cs="仿宋_GB2312" w:hint="eastAsia"/>
          <w:color w:val="000000"/>
          <w:sz w:val="32"/>
          <w:szCs w:val="32"/>
        </w:rPr>
        <w:t>等编配情况，</w:t>
      </w:r>
      <w:r w:rsidRPr="00AA24D2">
        <w:rPr>
          <w:rFonts w:ascii="仿宋_GB2312" w:eastAsia="仿宋_GB2312" w:hAnsi="仿宋" w:cs="仿宋_GB2312" w:hint="eastAsia"/>
          <w:color w:val="000000"/>
          <w:sz w:val="32"/>
          <w:szCs w:val="32"/>
        </w:rPr>
        <w:t>开展业务所需设施及办公条件等情况</w:t>
      </w:r>
      <w:r>
        <w:rPr>
          <w:rFonts w:ascii="仿宋_GB2312" w:eastAsia="仿宋_GB2312" w:hAnsi="仿宋" w:cs="仿宋_GB2312" w:hint="eastAsia"/>
          <w:color w:val="000000"/>
          <w:sz w:val="32"/>
          <w:szCs w:val="32"/>
        </w:rPr>
        <w:t>。</w:t>
      </w:r>
      <w:r w:rsidRPr="00AA24D2">
        <w:rPr>
          <w:rFonts w:ascii="MS Mincho" w:eastAsia="MS Mincho" w:hAnsi="MS Mincho" w:cs="MS Mincho" w:hint="eastAsia"/>
          <w:color w:val="000000"/>
          <w:sz w:val="32"/>
          <w:szCs w:val="32"/>
        </w:rPr>
        <w:t> </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CD1F7F">
        <w:rPr>
          <w:rFonts w:ascii="黑体" w:eastAsia="黑体" w:hAnsi="仿宋" w:cs="Times New Roman" w:hint="eastAsia"/>
          <w:sz w:val="32"/>
          <w:szCs w:val="32"/>
          <w:shd w:val="clear" w:color="auto" w:fill="FFFFFF"/>
        </w:rPr>
        <w:t>第</w:t>
      </w:r>
      <w:r>
        <w:rPr>
          <w:rFonts w:ascii="黑体" w:eastAsia="黑体" w:hAnsi="仿宋" w:cs="Times New Roman" w:hint="eastAsia"/>
          <w:sz w:val="32"/>
          <w:szCs w:val="32"/>
          <w:shd w:val="clear" w:color="auto" w:fill="FFFFFF"/>
        </w:rPr>
        <w:t>九</w:t>
      </w:r>
      <w:r w:rsidRPr="00CD1F7F">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AE5F85">
        <w:rPr>
          <w:rFonts w:ascii="仿宋_GB2312" w:eastAsia="仿宋_GB2312" w:hAnsi="黑体" w:cs="黑体" w:hint="eastAsia"/>
          <w:kern w:val="0"/>
          <w:sz w:val="32"/>
          <w:szCs w:val="32"/>
        </w:rPr>
        <w:t>培训考核信息是指</w:t>
      </w:r>
      <w:r w:rsidRPr="00BC4FB8">
        <w:rPr>
          <w:rFonts w:ascii="仿宋_GB2312" w:eastAsia="仿宋_GB2312" w:hAnsi="黑体" w:cs="黑体" w:hint="eastAsia"/>
          <w:kern w:val="0"/>
          <w:sz w:val="32"/>
          <w:szCs w:val="32"/>
        </w:rPr>
        <w:t>代理机构参加</w:t>
      </w:r>
      <w:r>
        <w:rPr>
          <w:rFonts w:ascii="仿宋_GB2312" w:eastAsia="仿宋_GB2312" w:hAnsi="黑体" w:cs="黑体" w:hint="eastAsia"/>
          <w:kern w:val="0"/>
          <w:sz w:val="32"/>
          <w:szCs w:val="32"/>
        </w:rPr>
        <w:t>国家、山东省、青岛</w:t>
      </w:r>
      <w:r w:rsidRPr="00BC4FB8">
        <w:rPr>
          <w:rFonts w:ascii="仿宋_GB2312" w:eastAsia="仿宋_GB2312" w:hAnsi="黑体" w:cs="黑体" w:hint="eastAsia"/>
          <w:kern w:val="0"/>
          <w:sz w:val="32"/>
          <w:szCs w:val="32"/>
        </w:rPr>
        <w:t>市</w:t>
      </w:r>
      <w:r>
        <w:rPr>
          <w:rFonts w:ascii="仿宋_GB2312" w:eastAsia="仿宋_GB2312" w:hAnsi="黑体" w:cs="黑体" w:hint="eastAsia"/>
          <w:kern w:val="0"/>
          <w:sz w:val="32"/>
          <w:szCs w:val="32"/>
        </w:rPr>
        <w:t>公共资源交易监管部门或同级</w:t>
      </w:r>
      <w:r w:rsidRPr="00BC4FB8">
        <w:rPr>
          <w:rFonts w:ascii="仿宋_GB2312" w:eastAsia="仿宋_GB2312" w:hAnsi="黑体" w:cs="黑体" w:hint="eastAsia"/>
          <w:kern w:val="0"/>
          <w:sz w:val="32"/>
          <w:szCs w:val="32"/>
        </w:rPr>
        <w:t>财政、建设</w:t>
      </w:r>
      <w:r>
        <w:rPr>
          <w:rFonts w:ascii="仿宋_GB2312" w:eastAsia="仿宋_GB2312" w:hAnsi="黑体" w:cs="黑体" w:hint="eastAsia"/>
          <w:kern w:val="0"/>
          <w:sz w:val="32"/>
          <w:szCs w:val="32"/>
        </w:rPr>
        <w:t>行政主管</w:t>
      </w:r>
      <w:r w:rsidRPr="00BC4FB8">
        <w:rPr>
          <w:rFonts w:ascii="仿宋_GB2312" w:eastAsia="仿宋_GB2312" w:hAnsi="黑体" w:cs="黑体" w:hint="eastAsia"/>
          <w:kern w:val="0"/>
          <w:sz w:val="32"/>
          <w:szCs w:val="32"/>
        </w:rPr>
        <w:t>部门组织的</w:t>
      </w:r>
      <w:r>
        <w:rPr>
          <w:rFonts w:ascii="仿宋_GB2312" w:eastAsia="仿宋_GB2312" w:hAnsi="黑体" w:cs="黑体" w:hint="eastAsia"/>
          <w:kern w:val="0"/>
          <w:sz w:val="32"/>
          <w:szCs w:val="32"/>
        </w:rPr>
        <w:t>涉及公共资源交易的相关</w:t>
      </w:r>
      <w:r w:rsidRPr="00BC4FB8">
        <w:rPr>
          <w:rFonts w:ascii="仿宋_GB2312" w:eastAsia="仿宋_GB2312" w:hAnsi="黑体" w:cs="黑体" w:hint="eastAsia"/>
          <w:kern w:val="0"/>
          <w:sz w:val="32"/>
          <w:szCs w:val="32"/>
        </w:rPr>
        <w:t>培训，</w:t>
      </w:r>
      <w:r>
        <w:rPr>
          <w:rFonts w:ascii="仿宋_GB2312" w:eastAsia="仿宋_GB2312" w:hAnsi="黑体" w:cs="黑体" w:hint="eastAsia"/>
          <w:kern w:val="0"/>
          <w:sz w:val="32"/>
          <w:szCs w:val="32"/>
        </w:rPr>
        <w:t>包括</w:t>
      </w:r>
      <w:r w:rsidRPr="00BC4FB8">
        <w:rPr>
          <w:rFonts w:ascii="仿宋_GB2312" w:eastAsia="仿宋_GB2312" w:hAnsi="黑体" w:cs="黑体" w:hint="eastAsia"/>
          <w:kern w:val="0"/>
          <w:sz w:val="32"/>
          <w:szCs w:val="32"/>
        </w:rPr>
        <w:t>参加</w:t>
      </w:r>
      <w:r>
        <w:rPr>
          <w:rFonts w:ascii="仿宋_GB2312" w:eastAsia="仿宋_GB2312" w:hAnsi="黑体" w:cs="黑体" w:hint="eastAsia"/>
          <w:kern w:val="0"/>
          <w:sz w:val="32"/>
          <w:szCs w:val="32"/>
        </w:rPr>
        <w:t>组织培训的</w:t>
      </w:r>
      <w:r w:rsidRPr="00BC4FB8">
        <w:rPr>
          <w:rFonts w:ascii="仿宋_GB2312" w:eastAsia="仿宋_GB2312" w:hAnsi="黑体" w:cs="黑体" w:hint="eastAsia"/>
          <w:kern w:val="0"/>
          <w:sz w:val="32"/>
          <w:szCs w:val="32"/>
        </w:rPr>
        <w:t>人数</w:t>
      </w:r>
      <w:r>
        <w:rPr>
          <w:rFonts w:ascii="仿宋_GB2312" w:eastAsia="仿宋_GB2312" w:hAnsi="黑体" w:cs="黑体" w:hint="eastAsia"/>
          <w:kern w:val="0"/>
          <w:sz w:val="32"/>
          <w:szCs w:val="32"/>
        </w:rPr>
        <w:t>和</w:t>
      </w:r>
      <w:r w:rsidRPr="00BC4FB8">
        <w:rPr>
          <w:rFonts w:ascii="仿宋_GB2312" w:eastAsia="仿宋_GB2312" w:hAnsi="黑体" w:cs="黑体" w:hint="eastAsia"/>
          <w:kern w:val="0"/>
          <w:sz w:val="32"/>
          <w:szCs w:val="32"/>
        </w:rPr>
        <w:t>培训考核</w:t>
      </w:r>
      <w:r>
        <w:rPr>
          <w:rFonts w:ascii="仿宋_GB2312" w:eastAsia="仿宋_GB2312" w:hAnsi="黑体" w:cs="黑体" w:hint="eastAsia"/>
          <w:kern w:val="0"/>
          <w:sz w:val="32"/>
          <w:szCs w:val="32"/>
        </w:rPr>
        <w:t>情况。</w:t>
      </w:r>
    </w:p>
    <w:p w:rsidR="0064301A" w:rsidRDefault="0064301A" w:rsidP="0064301A">
      <w:pPr>
        <w:tabs>
          <w:tab w:val="left" w:pos="1701"/>
        </w:tabs>
        <w:ind w:firstLineChars="200" w:firstLine="640"/>
        <w:rPr>
          <w:rFonts w:ascii="仿宋_GB2312" w:eastAsia="仿宋_GB2312" w:hAnsi="黑体" w:cs="黑体"/>
          <w:color w:val="000000" w:themeColor="text1"/>
          <w:kern w:val="0"/>
          <w:sz w:val="32"/>
          <w:szCs w:val="32"/>
        </w:rPr>
      </w:pPr>
      <w:r w:rsidRPr="00CD1F7F">
        <w:rPr>
          <w:rFonts w:ascii="黑体" w:eastAsia="黑体" w:hAnsi="仿宋" w:cs="Times New Roman" w:hint="eastAsia"/>
          <w:sz w:val="32"/>
          <w:szCs w:val="32"/>
          <w:shd w:val="clear" w:color="auto" w:fill="FFFFFF"/>
        </w:rPr>
        <w:t>第</w:t>
      </w:r>
      <w:r>
        <w:rPr>
          <w:rFonts w:ascii="黑体" w:eastAsia="黑体" w:hAnsi="仿宋" w:cs="Times New Roman" w:hint="eastAsia"/>
          <w:sz w:val="32"/>
          <w:szCs w:val="32"/>
          <w:shd w:val="clear" w:color="auto" w:fill="FFFFFF"/>
        </w:rPr>
        <w:t>十</w:t>
      </w:r>
      <w:r w:rsidRPr="00CD1F7F">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C70EDF">
        <w:rPr>
          <w:rFonts w:ascii="仿宋_GB2312" w:eastAsia="仿宋_GB2312" w:hAnsi="黑体" w:cs="黑体" w:hint="eastAsia"/>
          <w:kern w:val="0"/>
          <w:sz w:val="32"/>
          <w:szCs w:val="32"/>
        </w:rPr>
        <w:t>奖励信息是指</w:t>
      </w:r>
      <w:r w:rsidRPr="00337E83">
        <w:rPr>
          <w:rFonts w:ascii="仿宋_GB2312" w:eastAsia="仿宋_GB2312" w:hAnsi="黑体" w:cs="黑体" w:hint="eastAsia"/>
          <w:kern w:val="0"/>
          <w:sz w:val="32"/>
          <w:szCs w:val="32"/>
        </w:rPr>
        <w:t>招标代理机构</w:t>
      </w:r>
      <w:r w:rsidRPr="00C70EDF">
        <w:rPr>
          <w:rFonts w:ascii="仿宋_GB2312" w:eastAsia="仿宋_GB2312" w:hAnsi="黑体" w:cs="黑体" w:hint="eastAsia"/>
          <w:kern w:val="0"/>
          <w:sz w:val="32"/>
          <w:szCs w:val="32"/>
        </w:rPr>
        <w:t>获得的与公共资源交易活动相关</w:t>
      </w:r>
      <w:r w:rsidRPr="00337A1F">
        <w:rPr>
          <w:rFonts w:ascii="仿宋_GB2312" w:eastAsia="仿宋_GB2312" w:hAnsi="黑体" w:cs="黑体" w:hint="eastAsia"/>
          <w:color w:val="000000" w:themeColor="text1"/>
          <w:kern w:val="0"/>
          <w:sz w:val="32"/>
          <w:szCs w:val="32"/>
        </w:rPr>
        <w:t>的奖励。</w:t>
      </w:r>
      <w:r>
        <w:rPr>
          <w:rFonts w:ascii="仿宋_GB2312" w:eastAsia="仿宋_GB2312" w:hAnsi="黑体" w:cs="黑体" w:hint="eastAsia"/>
          <w:kern w:val="0"/>
          <w:sz w:val="32"/>
          <w:szCs w:val="32"/>
        </w:rPr>
        <w:t>奖励信息包括：</w:t>
      </w:r>
    </w:p>
    <w:p w:rsidR="0064301A" w:rsidRDefault="0064301A" w:rsidP="0064301A">
      <w:pPr>
        <w:tabs>
          <w:tab w:val="left" w:pos="1701"/>
        </w:tabs>
        <w:ind w:firstLineChars="200" w:firstLine="640"/>
        <w:rPr>
          <w:rFonts w:ascii="仿宋_GB2312" w:eastAsia="仿宋_GB2312" w:hAnsi="黑体" w:cs="黑体"/>
          <w:kern w:val="0"/>
          <w:sz w:val="32"/>
          <w:szCs w:val="32"/>
        </w:rPr>
      </w:pPr>
      <w:r>
        <w:rPr>
          <w:rFonts w:ascii="仿宋_GB2312" w:eastAsia="仿宋_GB2312" w:hAnsi="黑体" w:cs="黑体" w:hint="eastAsia"/>
          <w:color w:val="000000" w:themeColor="text1"/>
          <w:kern w:val="0"/>
          <w:sz w:val="32"/>
          <w:szCs w:val="32"/>
        </w:rPr>
        <w:t>（一）由</w:t>
      </w:r>
      <w:r w:rsidRPr="00C70EDF">
        <w:rPr>
          <w:rFonts w:ascii="仿宋_GB2312" w:eastAsia="仿宋_GB2312" w:hAnsi="黑体" w:cs="黑体" w:hint="eastAsia"/>
          <w:kern w:val="0"/>
          <w:sz w:val="32"/>
          <w:szCs w:val="32"/>
        </w:rPr>
        <w:t>党中央、国务院或省委、省政府批准保留的评比达标表彰项目的获奖信息</w:t>
      </w:r>
      <w:r>
        <w:rPr>
          <w:rFonts w:ascii="仿宋_GB2312" w:eastAsia="仿宋_GB2312" w:hAnsi="黑体" w:cs="黑体" w:hint="eastAsia"/>
          <w:kern w:val="0"/>
          <w:sz w:val="32"/>
          <w:szCs w:val="32"/>
        </w:rPr>
        <w:t>；</w:t>
      </w:r>
    </w:p>
    <w:p w:rsidR="0064301A" w:rsidRDefault="0064301A" w:rsidP="0064301A">
      <w:pPr>
        <w:tabs>
          <w:tab w:val="left" w:pos="1701"/>
        </w:tabs>
        <w:ind w:firstLineChars="200" w:firstLine="640"/>
        <w:rPr>
          <w:rFonts w:ascii="MS Mincho" w:hAnsi="MS Mincho" w:cs="MS Mincho"/>
          <w:color w:val="000000"/>
          <w:sz w:val="32"/>
          <w:szCs w:val="32"/>
        </w:rPr>
      </w:pPr>
      <w:r>
        <w:rPr>
          <w:rFonts w:ascii="仿宋_GB2312" w:eastAsia="仿宋_GB2312" w:hAnsi="黑体" w:cs="黑体" w:hint="eastAsia"/>
          <w:kern w:val="0"/>
          <w:sz w:val="32"/>
          <w:szCs w:val="32"/>
        </w:rPr>
        <w:t>（二）全国性行业组织、协会、媒体等组织评选的与公</w:t>
      </w:r>
      <w:r>
        <w:rPr>
          <w:rFonts w:ascii="仿宋_GB2312" w:eastAsia="仿宋_GB2312" w:hAnsi="黑体" w:cs="黑体" w:hint="eastAsia"/>
          <w:kern w:val="0"/>
          <w:sz w:val="32"/>
          <w:szCs w:val="32"/>
        </w:rPr>
        <w:lastRenderedPageBreak/>
        <w:t>共资源交易相关的奖项的</w:t>
      </w:r>
      <w:r w:rsidRPr="00C70EDF">
        <w:rPr>
          <w:rFonts w:ascii="仿宋_GB2312" w:eastAsia="仿宋_GB2312" w:hAnsi="黑体" w:cs="黑体" w:hint="eastAsia"/>
          <w:kern w:val="0"/>
          <w:sz w:val="32"/>
          <w:szCs w:val="32"/>
        </w:rPr>
        <w:t>获奖信息</w:t>
      </w:r>
      <w:r>
        <w:rPr>
          <w:rFonts w:ascii="仿宋_GB2312" w:eastAsia="仿宋_GB2312" w:hAnsi="黑体" w:cs="黑体" w:hint="eastAsia"/>
          <w:kern w:val="0"/>
          <w:sz w:val="32"/>
          <w:szCs w:val="32"/>
        </w:rPr>
        <w:t>。</w:t>
      </w:r>
      <w:r w:rsidRPr="00AA24D2">
        <w:rPr>
          <w:rFonts w:ascii="MS Mincho" w:eastAsia="MS Mincho" w:hAnsi="MS Mincho" w:cs="MS Mincho" w:hint="eastAsia"/>
          <w:color w:val="000000"/>
          <w:sz w:val="32"/>
          <w:szCs w:val="32"/>
        </w:rPr>
        <w:t> </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CD1F7F">
        <w:rPr>
          <w:rFonts w:ascii="黑体" w:eastAsia="黑体" w:hAnsi="仿宋" w:cs="Times New Roman" w:hint="eastAsia"/>
          <w:sz w:val="32"/>
          <w:szCs w:val="32"/>
          <w:shd w:val="clear" w:color="auto" w:fill="FFFFFF"/>
        </w:rPr>
        <w:t>第</w:t>
      </w:r>
      <w:r>
        <w:rPr>
          <w:rFonts w:ascii="黑体" w:eastAsia="黑体" w:hAnsi="仿宋" w:cs="Times New Roman" w:hint="eastAsia"/>
          <w:sz w:val="32"/>
          <w:szCs w:val="32"/>
          <w:shd w:val="clear" w:color="auto" w:fill="FFFFFF"/>
        </w:rPr>
        <w:t>十一</w:t>
      </w:r>
      <w:r w:rsidRPr="00CD1F7F">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0039A3">
        <w:rPr>
          <w:rFonts w:ascii="仿宋_GB2312" w:eastAsia="仿宋_GB2312" w:hAnsi="黑体" w:cs="黑体" w:hint="eastAsia"/>
          <w:kern w:val="0"/>
          <w:sz w:val="32"/>
          <w:szCs w:val="32"/>
        </w:rPr>
        <w:t>从业</w:t>
      </w:r>
      <w:r w:rsidRPr="00C70EDF">
        <w:rPr>
          <w:rFonts w:ascii="仿宋_GB2312" w:eastAsia="仿宋_GB2312" w:hAnsi="黑体" w:cs="黑体" w:hint="eastAsia"/>
          <w:kern w:val="0"/>
          <w:sz w:val="32"/>
          <w:szCs w:val="32"/>
        </w:rPr>
        <w:t>失信信息是指</w:t>
      </w:r>
      <w:r>
        <w:rPr>
          <w:rFonts w:ascii="仿宋_GB2312" w:eastAsia="仿宋_GB2312" w:hAnsi="仿宋" w:cs="仿宋_GB2312" w:hint="eastAsia"/>
          <w:color w:val="000000"/>
          <w:sz w:val="32"/>
          <w:szCs w:val="32"/>
        </w:rPr>
        <w:t>招标代理机构</w:t>
      </w:r>
      <w:r w:rsidRPr="00C70EDF">
        <w:rPr>
          <w:rFonts w:ascii="仿宋_GB2312" w:eastAsia="仿宋_GB2312" w:hAnsi="黑体" w:cs="黑体" w:hint="eastAsia"/>
          <w:kern w:val="0"/>
          <w:sz w:val="32"/>
          <w:szCs w:val="32"/>
        </w:rPr>
        <w:t>在从事公共资源交易活动中违反法律法规规章，违背诚实信用、公平竞争原则、强制性标准或执业行为规范，</w:t>
      </w:r>
      <w:r w:rsidRPr="00E23A88">
        <w:rPr>
          <w:rFonts w:ascii="仿宋_GB2312" w:eastAsia="仿宋_GB2312" w:hAnsi="黑体" w:cs="黑体" w:hint="eastAsia"/>
          <w:kern w:val="0"/>
          <w:sz w:val="32"/>
          <w:szCs w:val="32"/>
        </w:rPr>
        <w:t>未依法履行约定义务</w:t>
      </w:r>
      <w:r>
        <w:rPr>
          <w:rFonts w:ascii="仿宋_GB2312" w:eastAsia="仿宋_GB2312" w:hAnsi="黑体" w:cs="黑体" w:hint="eastAsia"/>
          <w:kern w:val="0"/>
          <w:sz w:val="32"/>
          <w:szCs w:val="32"/>
        </w:rPr>
        <w:t>等</w:t>
      </w:r>
      <w:r w:rsidRPr="00C70EDF">
        <w:rPr>
          <w:rFonts w:ascii="仿宋_GB2312" w:eastAsia="仿宋_GB2312" w:hAnsi="黑体" w:cs="黑体" w:hint="eastAsia"/>
          <w:kern w:val="0"/>
          <w:sz w:val="32"/>
          <w:szCs w:val="32"/>
        </w:rPr>
        <w:t>被行政监督管理部门、司法机关以及法律法规授权的具有公共事务管理职能的机构依法实施行政处罚或</w:t>
      </w:r>
      <w:proofErr w:type="gramStart"/>
      <w:r w:rsidRPr="00C70EDF">
        <w:rPr>
          <w:rFonts w:ascii="仿宋_GB2312" w:eastAsia="仿宋_GB2312" w:hAnsi="黑体" w:cs="黑体" w:hint="eastAsia"/>
          <w:kern w:val="0"/>
          <w:sz w:val="32"/>
          <w:szCs w:val="32"/>
        </w:rPr>
        <w:t>作出</w:t>
      </w:r>
      <w:proofErr w:type="gramEnd"/>
      <w:r w:rsidRPr="00C70EDF">
        <w:rPr>
          <w:rFonts w:ascii="仿宋_GB2312" w:eastAsia="仿宋_GB2312" w:hAnsi="黑体" w:cs="黑体" w:hint="eastAsia"/>
          <w:kern w:val="0"/>
          <w:sz w:val="32"/>
          <w:szCs w:val="32"/>
        </w:rPr>
        <w:t>处理决定的信息。</w:t>
      </w:r>
      <w:r w:rsidRPr="00E23A88">
        <w:rPr>
          <w:rFonts w:ascii="仿宋_GB2312" w:eastAsia="仿宋_GB2312" w:hAnsi="黑体" w:cs="黑体" w:hint="eastAsia"/>
          <w:kern w:val="0"/>
          <w:sz w:val="32"/>
          <w:szCs w:val="32"/>
        </w:rPr>
        <w:t>主要包括：</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E23A88">
        <w:rPr>
          <w:rFonts w:ascii="仿宋_GB2312" w:eastAsia="仿宋_GB2312" w:hAnsi="黑体" w:cs="黑体" w:hint="eastAsia"/>
          <w:kern w:val="0"/>
          <w:sz w:val="32"/>
          <w:szCs w:val="32"/>
        </w:rPr>
        <w:t>(</w:t>
      </w:r>
      <w:proofErr w:type="gramStart"/>
      <w:r w:rsidRPr="00E23A88">
        <w:rPr>
          <w:rFonts w:ascii="仿宋_GB2312" w:eastAsia="仿宋_GB2312" w:hAnsi="黑体" w:cs="黑体" w:hint="eastAsia"/>
          <w:kern w:val="0"/>
          <w:sz w:val="32"/>
          <w:szCs w:val="32"/>
        </w:rPr>
        <w:t>一</w:t>
      </w:r>
      <w:proofErr w:type="gramEnd"/>
      <w:r w:rsidRPr="00E23A88">
        <w:rPr>
          <w:rFonts w:ascii="仿宋_GB2312" w:eastAsia="仿宋_GB2312" w:hAnsi="黑体" w:cs="黑体" w:hint="eastAsia"/>
          <w:kern w:val="0"/>
          <w:sz w:val="32"/>
          <w:szCs w:val="32"/>
        </w:rPr>
        <w:t>)违反公平竞争原则，损害国家利益、社会公共利益或者他人的合法权益的；</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E23A88">
        <w:rPr>
          <w:rFonts w:ascii="仿宋_GB2312" w:eastAsia="仿宋_GB2312" w:hAnsi="黑体" w:cs="黑体" w:hint="eastAsia"/>
          <w:kern w:val="0"/>
          <w:sz w:val="32"/>
          <w:szCs w:val="32"/>
        </w:rPr>
        <w:t>(二)向他人透露应当保密的信息以及隐匿、销毁应当保存的文件资料或者伪造、编造文件资料的；</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E23A88">
        <w:rPr>
          <w:rFonts w:ascii="仿宋_GB2312" w:eastAsia="仿宋_GB2312" w:hAnsi="黑体" w:cs="黑体" w:hint="eastAsia"/>
          <w:kern w:val="0"/>
          <w:sz w:val="32"/>
          <w:szCs w:val="32"/>
        </w:rPr>
        <w:t>(三)</w:t>
      </w:r>
      <w:r w:rsidRPr="00AA24D2">
        <w:rPr>
          <w:rFonts w:ascii="仿宋_GB2312" w:eastAsia="仿宋_GB2312" w:hAnsi="仿宋" w:cs="仿宋_GB2312" w:hint="eastAsia"/>
          <w:color w:val="000000"/>
          <w:sz w:val="32"/>
          <w:szCs w:val="32"/>
        </w:rPr>
        <w:t>代理的</w:t>
      </w:r>
      <w:r>
        <w:rPr>
          <w:rFonts w:ascii="仿宋_GB2312" w:eastAsia="仿宋_GB2312" w:hAnsi="仿宋" w:cs="仿宋_GB2312" w:hint="eastAsia"/>
          <w:color w:val="000000"/>
          <w:sz w:val="32"/>
          <w:szCs w:val="32"/>
        </w:rPr>
        <w:t>项目存在未按规定进入</w:t>
      </w:r>
      <w:r w:rsidRPr="00AA24D2">
        <w:rPr>
          <w:rFonts w:ascii="仿宋_GB2312" w:eastAsia="仿宋_GB2312" w:hAnsi="仿宋" w:cs="仿宋_GB2312" w:hint="eastAsia"/>
          <w:color w:val="000000"/>
          <w:sz w:val="32"/>
          <w:szCs w:val="32"/>
        </w:rPr>
        <w:t>市场交易、假招标、串通招投标和逃避招投标监督管理机构监管</w:t>
      </w:r>
      <w:r w:rsidRPr="00E23A88">
        <w:rPr>
          <w:rFonts w:ascii="仿宋_GB2312" w:eastAsia="仿宋_GB2312" w:hAnsi="黑体" w:cs="黑体" w:hint="eastAsia"/>
          <w:kern w:val="0"/>
          <w:sz w:val="32"/>
          <w:szCs w:val="32"/>
        </w:rPr>
        <w:t>；</w:t>
      </w:r>
    </w:p>
    <w:p w:rsidR="0064301A" w:rsidRDefault="0064301A" w:rsidP="0064301A">
      <w:pPr>
        <w:tabs>
          <w:tab w:val="left" w:pos="1701"/>
        </w:tabs>
        <w:ind w:firstLineChars="200" w:firstLine="640"/>
        <w:rPr>
          <w:rFonts w:ascii="仿宋_GB2312" w:eastAsia="仿宋_GB2312" w:hAnsi="仿宋" w:cs="仿宋_GB2312"/>
          <w:color w:val="000000"/>
          <w:sz w:val="32"/>
          <w:szCs w:val="32"/>
        </w:rPr>
      </w:pPr>
      <w:r w:rsidRPr="00E23A88">
        <w:rPr>
          <w:rFonts w:ascii="仿宋_GB2312" w:eastAsia="仿宋_GB2312" w:hAnsi="黑体" w:cs="黑体" w:hint="eastAsia"/>
          <w:kern w:val="0"/>
          <w:sz w:val="32"/>
          <w:szCs w:val="32"/>
        </w:rPr>
        <w:t>(四)通过行贿</w:t>
      </w:r>
      <w:r>
        <w:rPr>
          <w:rFonts w:ascii="仿宋_GB2312" w:eastAsia="仿宋_GB2312" w:hAnsi="黑体" w:cs="黑体" w:hint="eastAsia"/>
          <w:kern w:val="0"/>
          <w:sz w:val="32"/>
          <w:szCs w:val="32"/>
        </w:rPr>
        <w:t>、</w:t>
      </w:r>
      <w:r w:rsidRPr="00E23A88">
        <w:rPr>
          <w:rFonts w:ascii="仿宋_GB2312" w:eastAsia="仿宋_GB2312" w:hAnsi="黑体" w:cs="黑体" w:hint="eastAsia"/>
          <w:kern w:val="0"/>
          <w:sz w:val="32"/>
          <w:szCs w:val="32"/>
        </w:rPr>
        <w:t>提供虚假材料等非法手段谋取交易</w:t>
      </w:r>
      <w:r>
        <w:rPr>
          <w:rFonts w:ascii="仿宋_GB2312" w:eastAsia="仿宋_GB2312" w:hAnsi="黑体" w:cs="黑体" w:hint="eastAsia"/>
          <w:kern w:val="0"/>
          <w:sz w:val="32"/>
          <w:szCs w:val="32"/>
        </w:rPr>
        <w:t>和</w:t>
      </w:r>
      <w:r w:rsidRPr="00E23A88">
        <w:rPr>
          <w:rFonts w:ascii="仿宋_GB2312" w:eastAsia="仿宋_GB2312" w:hAnsi="黑体" w:cs="黑体" w:hint="eastAsia"/>
          <w:kern w:val="0"/>
          <w:sz w:val="32"/>
          <w:szCs w:val="32"/>
        </w:rPr>
        <w:t>利益的；</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E23A88">
        <w:rPr>
          <w:rFonts w:ascii="仿宋_GB2312" w:eastAsia="仿宋_GB2312" w:hAnsi="黑体" w:cs="黑体" w:hint="eastAsia"/>
          <w:kern w:val="0"/>
          <w:sz w:val="32"/>
          <w:szCs w:val="32"/>
        </w:rPr>
        <w:t>(五)向他人透露对交易文件的评标评审和比较、中标候选人的推荐以及与评标评审有关的其他情况的；</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E23A88">
        <w:rPr>
          <w:rFonts w:ascii="仿宋_GB2312" w:eastAsia="仿宋_GB2312" w:hAnsi="黑体" w:cs="黑体" w:hint="eastAsia"/>
          <w:kern w:val="0"/>
          <w:sz w:val="32"/>
          <w:szCs w:val="32"/>
        </w:rPr>
        <w:t>(六)</w:t>
      </w:r>
      <w:r>
        <w:rPr>
          <w:rFonts w:ascii="仿宋_GB2312" w:eastAsia="仿宋_GB2312" w:hAnsi="仿宋" w:cs="仿宋_GB2312" w:hint="eastAsia"/>
          <w:color w:val="000000"/>
          <w:sz w:val="32"/>
          <w:szCs w:val="32"/>
        </w:rPr>
        <w:t>与所代理项目</w:t>
      </w:r>
      <w:r w:rsidRPr="00AA24D2">
        <w:rPr>
          <w:rFonts w:ascii="仿宋_GB2312" w:eastAsia="仿宋_GB2312" w:hAnsi="仿宋" w:cs="仿宋_GB2312" w:hint="eastAsia"/>
          <w:color w:val="000000"/>
          <w:sz w:val="32"/>
          <w:szCs w:val="32"/>
        </w:rPr>
        <w:t>的投标人有隶属关系或者经济利益关系</w:t>
      </w:r>
      <w:r>
        <w:rPr>
          <w:rFonts w:ascii="仿宋_GB2312" w:eastAsia="仿宋_GB2312" w:hAnsi="仿宋" w:cs="仿宋_GB2312" w:hint="eastAsia"/>
          <w:color w:val="000000"/>
          <w:sz w:val="32"/>
          <w:szCs w:val="32"/>
        </w:rPr>
        <w:t>的；</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E23A88">
        <w:rPr>
          <w:rFonts w:ascii="仿宋_GB2312" w:eastAsia="仿宋_GB2312" w:hAnsi="黑体" w:cs="黑体" w:hint="eastAsia"/>
          <w:kern w:val="0"/>
          <w:sz w:val="32"/>
          <w:szCs w:val="32"/>
        </w:rPr>
        <w:t>(七)背离合同实质性内容再订立其他协议的；</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E23A88">
        <w:rPr>
          <w:rFonts w:ascii="仿宋_GB2312" w:eastAsia="仿宋_GB2312" w:hAnsi="黑体" w:cs="黑体" w:hint="eastAsia"/>
          <w:kern w:val="0"/>
          <w:sz w:val="32"/>
          <w:szCs w:val="32"/>
        </w:rPr>
        <w:t>(八)拒不履行法定义务，严重影响司法机关、</w:t>
      </w:r>
      <w:proofErr w:type="gramStart"/>
      <w:r w:rsidRPr="00E23A88">
        <w:rPr>
          <w:rFonts w:ascii="仿宋_GB2312" w:eastAsia="仿宋_GB2312" w:hAnsi="黑体" w:cs="黑体" w:hint="eastAsia"/>
          <w:kern w:val="0"/>
          <w:sz w:val="32"/>
          <w:szCs w:val="32"/>
        </w:rPr>
        <w:t>行政机</w:t>
      </w:r>
      <w:proofErr w:type="gramEnd"/>
      <w:r w:rsidRPr="00E23A88">
        <w:rPr>
          <w:rFonts w:ascii="仿宋_GB2312" w:eastAsia="仿宋_GB2312" w:hAnsi="黑体" w:cs="黑体" w:hint="eastAsia"/>
          <w:kern w:val="0"/>
          <w:sz w:val="32"/>
          <w:szCs w:val="32"/>
        </w:rPr>
        <w:t>关公信力的处罚信息或其他失信信息的；</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E23A88">
        <w:rPr>
          <w:rFonts w:ascii="仿宋_GB2312" w:eastAsia="仿宋_GB2312" w:hAnsi="黑体" w:cs="黑体" w:hint="eastAsia"/>
          <w:kern w:val="0"/>
          <w:sz w:val="32"/>
          <w:szCs w:val="32"/>
        </w:rPr>
        <w:t>(九)拒绝有关部门监督检查或者提供虚假情况的；</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E23A88">
        <w:rPr>
          <w:rFonts w:ascii="仿宋_GB2312" w:eastAsia="仿宋_GB2312" w:hAnsi="黑体" w:cs="黑体" w:hint="eastAsia"/>
          <w:kern w:val="0"/>
          <w:sz w:val="32"/>
          <w:szCs w:val="32"/>
        </w:rPr>
        <w:t>(十)捏造事实、伪造材料，或者以非法手段获取证明材</w:t>
      </w:r>
      <w:r w:rsidRPr="00E23A88">
        <w:rPr>
          <w:rFonts w:ascii="仿宋_GB2312" w:eastAsia="仿宋_GB2312" w:hAnsi="黑体" w:cs="黑体" w:hint="eastAsia"/>
          <w:kern w:val="0"/>
          <w:sz w:val="32"/>
          <w:szCs w:val="32"/>
        </w:rPr>
        <w:lastRenderedPageBreak/>
        <w:t>料进行质疑投诉的；</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E23A88">
        <w:rPr>
          <w:rFonts w:ascii="仿宋_GB2312" w:eastAsia="仿宋_GB2312" w:hAnsi="黑体" w:cs="黑体" w:hint="eastAsia"/>
          <w:kern w:val="0"/>
          <w:sz w:val="32"/>
          <w:szCs w:val="32"/>
        </w:rPr>
        <w:t>(十一)接受贿赂、利用职务之便谋取不正当利益的；</w:t>
      </w:r>
    </w:p>
    <w:p w:rsidR="0064301A" w:rsidRDefault="0064301A" w:rsidP="0064301A">
      <w:pPr>
        <w:tabs>
          <w:tab w:val="left" w:pos="1701"/>
        </w:tabs>
        <w:ind w:firstLineChars="200" w:firstLine="640"/>
        <w:rPr>
          <w:rFonts w:ascii="仿宋_GB2312" w:eastAsia="仿宋_GB2312" w:hAnsi="黑体" w:cs="黑体"/>
          <w:kern w:val="0"/>
          <w:sz w:val="32"/>
          <w:szCs w:val="32"/>
        </w:rPr>
      </w:pPr>
      <w:r w:rsidRPr="00E23A88">
        <w:rPr>
          <w:rFonts w:ascii="仿宋_GB2312" w:eastAsia="仿宋_GB2312" w:hAnsi="黑体" w:cs="黑体" w:hint="eastAsia"/>
          <w:kern w:val="0"/>
          <w:sz w:val="32"/>
          <w:szCs w:val="32"/>
        </w:rPr>
        <w:t>(十二)未履行公开承诺内容的；</w:t>
      </w:r>
    </w:p>
    <w:p w:rsidR="0064301A" w:rsidRPr="00BC4FB8" w:rsidRDefault="0064301A" w:rsidP="0064301A">
      <w:pPr>
        <w:tabs>
          <w:tab w:val="left" w:pos="1701"/>
        </w:tabs>
        <w:ind w:firstLineChars="200" w:firstLine="640"/>
        <w:rPr>
          <w:rFonts w:ascii="仿宋_GB2312" w:eastAsia="仿宋_GB2312" w:hAnsi="黑体" w:cs="黑体"/>
          <w:kern w:val="0"/>
          <w:sz w:val="32"/>
          <w:szCs w:val="32"/>
        </w:rPr>
      </w:pPr>
      <w:r w:rsidRPr="00E23A88">
        <w:rPr>
          <w:rFonts w:ascii="仿宋_GB2312" w:eastAsia="仿宋_GB2312" w:hAnsi="黑体" w:cs="黑体" w:hint="eastAsia"/>
          <w:kern w:val="0"/>
          <w:sz w:val="32"/>
          <w:szCs w:val="32"/>
        </w:rPr>
        <w:t>(十三)其他由公共资源交易行政监督管理部门对公共资源交易活动当事人</w:t>
      </w:r>
      <w:proofErr w:type="gramStart"/>
      <w:r w:rsidRPr="00E23A88">
        <w:rPr>
          <w:rFonts w:ascii="仿宋_GB2312" w:eastAsia="仿宋_GB2312" w:hAnsi="黑体" w:cs="黑体" w:hint="eastAsia"/>
          <w:kern w:val="0"/>
          <w:sz w:val="32"/>
          <w:szCs w:val="32"/>
        </w:rPr>
        <w:t>作出</w:t>
      </w:r>
      <w:proofErr w:type="gramEnd"/>
      <w:r w:rsidRPr="00E23A88">
        <w:rPr>
          <w:rFonts w:ascii="仿宋_GB2312" w:eastAsia="仿宋_GB2312" w:hAnsi="黑体" w:cs="黑体" w:hint="eastAsia"/>
          <w:kern w:val="0"/>
          <w:sz w:val="32"/>
          <w:szCs w:val="32"/>
        </w:rPr>
        <w:t>处罚的相关信息</w:t>
      </w:r>
      <w:r>
        <w:rPr>
          <w:rFonts w:ascii="仿宋_GB2312" w:eastAsia="仿宋_GB2312" w:hAnsi="黑体" w:cs="黑体" w:hint="eastAsia"/>
          <w:kern w:val="0"/>
          <w:sz w:val="32"/>
          <w:szCs w:val="32"/>
        </w:rPr>
        <w:t>。</w:t>
      </w:r>
    </w:p>
    <w:p w:rsidR="0064301A" w:rsidRDefault="0064301A" w:rsidP="0064301A">
      <w:pPr>
        <w:snapToGrid w:val="0"/>
        <w:ind w:firstLineChars="200" w:firstLine="640"/>
        <w:rPr>
          <w:rFonts w:ascii="仿宋_GB2312" w:eastAsia="仿宋_GB2312" w:hAnsi="黑体" w:cs="黑体"/>
          <w:kern w:val="0"/>
          <w:sz w:val="32"/>
          <w:szCs w:val="32"/>
        </w:rPr>
      </w:pPr>
      <w:r w:rsidRPr="00383296">
        <w:rPr>
          <w:rFonts w:ascii="黑体" w:eastAsia="黑体" w:hAnsi="仿宋" w:cs="Times New Roman" w:hint="eastAsia"/>
          <w:sz w:val="32"/>
          <w:szCs w:val="32"/>
          <w:shd w:val="clear" w:color="auto" w:fill="FFFFFF"/>
        </w:rPr>
        <w:t>第</w:t>
      </w:r>
      <w:r>
        <w:rPr>
          <w:rFonts w:ascii="黑体" w:eastAsia="黑体" w:hAnsi="仿宋" w:cs="Times New Roman" w:hint="eastAsia"/>
          <w:sz w:val="32"/>
          <w:szCs w:val="32"/>
          <w:shd w:val="clear" w:color="auto" w:fill="FFFFFF"/>
        </w:rPr>
        <w:t>十二</w:t>
      </w:r>
      <w:r w:rsidRPr="00383296">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C70EDF">
        <w:rPr>
          <w:rFonts w:ascii="仿宋_GB2312" w:eastAsia="仿宋_GB2312" w:hAnsi="黑体" w:cs="黑体" w:hint="eastAsia"/>
          <w:kern w:val="0"/>
          <w:sz w:val="32"/>
          <w:szCs w:val="32"/>
        </w:rPr>
        <w:t>承诺信息主要包括：</w:t>
      </w:r>
    </w:p>
    <w:p w:rsidR="0064301A" w:rsidRDefault="0064301A" w:rsidP="0064301A">
      <w:pPr>
        <w:snapToGrid w:val="0"/>
        <w:ind w:firstLineChars="200" w:firstLine="640"/>
        <w:rPr>
          <w:rFonts w:ascii="仿宋_GB2312" w:eastAsia="仿宋_GB2312" w:hAnsi="黑体" w:cs="黑体"/>
          <w:kern w:val="0"/>
          <w:sz w:val="32"/>
          <w:szCs w:val="32"/>
        </w:rPr>
      </w:pPr>
      <w:r w:rsidRPr="00C70EDF">
        <w:rPr>
          <w:rFonts w:ascii="仿宋_GB2312" w:eastAsia="仿宋_GB2312" w:hAnsi="黑体" w:cs="黑体" w:hint="eastAsia"/>
          <w:kern w:val="0"/>
          <w:sz w:val="32"/>
          <w:szCs w:val="32"/>
        </w:rPr>
        <w:t>（一）所提交的材料真实、合法、有效；</w:t>
      </w:r>
    </w:p>
    <w:p w:rsidR="0064301A" w:rsidRDefault="0064301A" w:rsidP="0064301A">
      <w:pPr>
        <w:snapToGrid w:val="0"/>
        <w:ind w:firstLineChars="200" w:firstLine="640"/>
        <w:rPr>
          <w:rFonts w:ascii="仿宋_GB2312" w:eastAsia="仿宋_GB2312" w:hAnsi="黑体" w:cs="黑体"/>
          <w:kern w:val="0"/>
          <w:sz w:val="32"/>
          <w:szCs w:val="32"/>
        </w:rPr>
      </w:pPr>
      <w:r w:rsidRPr="00C70EDF">
        <w:rPr>
          <w:rFonts w:ascii="仿宋_GB2312" w:eastAsia="仿宋_GB2312" w:hAnsi="黑体" w:cs="黑体" w:hint="eastAsia"/>
          <w:kern w:val="0"/>
          <w:sz w:val="32"/>
          <w:szCs w:val="32"/>
        </w:rPr>
        <w:t>（二）守法诚信、公平竞争；</w:t>
      </w:r>
    </w:p>
    <w:p w:rsidR="0064301A" w:rsidRDefault="0064301A" w:rsidP="0064301A">
      <w:pPr>
        <w:snapToGrid w:val="0"/>
        <w:ind w:firstLineChars="200" w:firstLine="640"/>
        <w:rPr>
          <w:rFonts w:ascii="仿宋_GB2312" w:eastAsia="仿宋_GB2312" w:hAnsi="黑体" w:cs="黑体"/>
          <w:kern w:val="0"/>
          <w:sz w:val="32"/>
          <w:szCs w:val="32"/>
        </w:rPr>
      </w:pPr>
      <w:r w:rsidRPr="00C70EDF">
        <w:rPr>
          <w:rFonts w:ascii="仿宋_GB2312" w:eastAsia="仿宋_GB2312" w:hAnsi="黑体" w:cs="黑体" w:hint="eastAsia"/>
          <w:kern w:val="0"/>
          <w:sz w:val="32"/>
          <w:szCs w:val="32"/>
        </w:rPr>
        <w:t>（三）严格履行合同；</w:t>
      </w:r>
    </w:p>
    <w:p w:rsidR="0064301A" w:rsidRDefault="0064301A" w:rsidP="0064301A">
      <w:pPr>
        <w:snapToGrid w:val="0"/>
        <w:ind w:firstLineChars="200" w:firstLine="640"/>
        <w:rPr>
          <w:rFonts w:ascii="仿宋_GB2312" w:eastAsia="仿宋_GB2312" w:hAnsi="黑体" w:cs="黑体"/>
          <w:kern w:val="0"/>
          <w:sz w:val="32"/>
          <w:szCs w:val="32"/>
        </w:rPr>
      </w:pPr>
      <w:r>
        <w:rPr>
          <w:rFonts w:ascii="仿宋_GB2312" w:eastAsia="仿宋_GB2312" w:hAnsi="黑体" w:cs="黑体" w:hint="eastAsia"/>
          <w:kern w:val="0"/>
          <w:sz w:val="32"/>
          <w:szCs w:val="32"/>
        </w:rPr>
        <w:t>（四）未兑现承诺自愿接受</w:t>
      </w:r>
      <w:r w:rsidRPr="00C70EDF">
        <w:rPr>
          <w:rFonts w:ascii="仿宋_GB2312" w:eastAsia="仿宋_GB2312" w:hAnsi="黑体" w:cs="黑体" w:hint="eastAsia"/>
          <w:kern w:val="0"/>
          <w:sz w:val="32"/>
          <w:szCs w:val="32"/>
        </w:rPr>
        <w:t>惩戒措施；</w:t>
      </w:r>
    </w:p>
    <w:p w:rsidR="0064301A" w:rsidRPr="00C70EDF" w:rsidRDefault="0064301A" w:rsidP="0064301A">
      <w:pPr>
        <w:snapToGrid w:val="0"/>
        <w:ind w:firstLineChars="200" w:firstLine="640"/>
        <w:rPr>
          <w:rFonts w:ascii="仿宋_GB2312" w:eastAsia="仿宋_GB2312" w:hAnsi="黑体" w:cs="黑体"/>
          <w:kern w:val="0"/>
          <w:sz w:val="32"/>
          <w:szCs w:val="32"/>
        </w:rPr>
      </w:pPr>
      <w:r w:rsidRPr="00C70EDF">
        <w:rPr>
          <w:rFonts w:ascii="仿宋_GB2312" w:eastAsia="仿宋_GB2312" w:hAnsi="黑体" w:cs="黑体" w:hint="eastAsia"/>
          <w:kern w:val="0"/>
          <w:sz w:val="32"/>
          <w:szCs w:val="32"/>
        </w:rPr>
        <w:t>（</w:t>
      </w:r>
      <w:r>
        <w:rPr>
          <w:rFonts w:ascii="仿宋_GB2312" w:eastAsia="仿宋_GB2312" w:hAnsi="黑体" w:cs="黑体" w:hint="eastAsia"/>
          <w:kern w:val="0"/>
          <w:sz w:val="32"/>
          <w:szCs w:val="32"/>
        </w:rPr>
        <w:t>五</w:t>
      </w:r>
      <w:r w:rsidRPr="00C70EDF">
        <w:rPr>
          <w:rFonts w:ascii="仿宋_GB2312" w:eastAsia="仿宋_GB2312" w:hAnsi="黑体" w:cs="黑体" w:hint="eastAsia"/>
          <w:kern w:val="0"/>
          <w:sz w:val="32"/>
          <w:szCs w:val="32"/>
        </w:rPr>
        <w:t>）法律法规规定的其他事项和交易主体认为需要承诺的其他事项。</w:t>
      </w:r>
    </w:p>
    <w:p w:rsidR="0064301A" w:rsidRPr="00076983" w:rsidRDefault="0064301A" w:rsidP="0064301A">
      <w:pPr>
        <w:ind w:firstLineChars="200" w:firstLine="640"/>
        <w:jc w:val="center"/>
        <w:rPr>
          <w:rFonts w:ascii="黑体" w:eastAsia="黑体" w:hAnsi="仿宋" w:cs="Times New Roman"/>
          <w:sz w:val="32"/>
          <w:szCs w:val="32"/>
          <w:shd w:val="clear" w:color="auto" w:fill="FFFFFF"/>
        </w:rPr>
      </w:pPr>
      <w:r w:rsidRPr="00076983">
        <w:rPr>
          <w:rFonts w:ascii="黑体" w:eastAsia="黑体" w:hAnsi="仿宋" w:cs="Times New Roman" w:hint="eastAsia"/>
          <w:sz w:val="32"/>
          <w:szCs w:val="32"/>
          <w:shd w:val="clear" w:color="auto" w:fill="FFFFFF"/>
        </w:rPr>
        <w:t>第三章</w:t>
      </w:r>
      <w:r w:rsidRPr="00076983">
        <w:rPr>
          <w:rFonts w:ascii="MS Mincho" w:eastAsia="MS Mincho" w:hAnsi="MS Mincho" w:cs="MS Mincho" w:hint="eastAsia"/>
          <w:sz w:val="32"/>
          <w:szCs w:val="32"/>
          <w:shd w:val="clear" w:color="auto" w:fill="FFFFFF"/>
        </w:rPr>
        <w:t> </w:t>
      </w:r>
      <w:r w:rsidRPr="00076983">
        <w:rPr>
          <w:rFonts w:ascii="黑体" w:eastAsia="黑体" w:hAnsi="仿宋" w:cs="Times New Roman" w:hint="eastAsia"/>
          <w:sz w:val="32"/>
          <w:szCs w:val="32"/>
          <w:shd w:val="clear" w:color="auto" w:fill="FFFFFF"/>
        </w:rPr>
        <w:t>评价方法</w:t>
      </w:r>
    </w:p>
    <w:p w:rsidR="0064301A" w:rsidRPr="003159E1" w:rsidRDefault="0064301A" w:rsidP="0064301A">
      <w:pPr>
        <w:ind w:firstLineChars="200" w:firstLine="640"/>
        <w:rPr>
          <w:rFonts w:ascii="仿宋_GB2312" w:eastAsia="仿宋_GB2312" w:hAnsi="仿宋" w:cs="仿宋_GB2312"/>
          <w:color w:val="000000"/>
          <w:sz w:val="32"/>
          <w:szCs w:val="32"/>
        </w:rPr>
      </w:pPr>
      <w:r w:rsidRPr="00383296">
        <w:rPr>
          <w:rFonts w:ascii="黑体" w:eastAsia="黑体" w:hAnsi="仿宋" w:cs="Times New Roman" w:hint="eastAsia"/>
          <w:sz w:val="32"/>
          <w:szCs w:val="32"/>
          <w:shd w:val="clear" w:color="auto" w:fill="FFFFFF"/>
        </w:rPr>
        <w:t>第</w:t>
      </w:r>
      <w:r>
        <w:rPr>
          <w:rFonts w:ascii="黑体" w:eastAsia="黑体" w:hAnsi="仿宋" w:cs="Times New Roman" w:hint="eastAsia"/>
          <w:sz w:val="32"/>
          <w:szCs w:val="32"/>
          <w:shd w:val="clear" w:color="auto" w:fill="FFFFFF"/>
        </w:rPr>
        <w:t>十三</w:t>
      </w:r>
      <w:r w:rsidRPr="00383296">
        <w:rPr>
          <w:rFonts w:ascii="黑体" w:eastAsia="黑体" w:hAnsi="仿宋" w:cs="Times New Roman" w:hint="eastAsia"/>
          <w:sz w:val="32"/>
          <w:szCs w:val="32"/>
          <w:shd w:val="clear" w:color="auto" w:fill="FFFFFF"/>
        </w:rPr>
        <w:t>条</w:t>
      </w:r>
      <w:r w:rsidRPr="003159E1">
        <w:rPr>
          <w:rFonts w:ascii="MS Mincho" w:eastAsia="MS Mincho" w:hAnsi="MS Mincho" w:cs="MS Mincho" w:hint="eastAsia"/>
          <w:color w:val="000000"/>
          <w:sz w:val="32"/>
          <w:szCs w:val="32"/>
        </w:rPr>
        <w:t> </w:t>
      </w:r>
      <w:r w:rsidRPr="003159E1">
        <w:rPr>
          <w:rFonts w:ascii="仿宋_GB2312" w:eastAsia="仿宋_GB2312" w:hAnsi="仿宋" w:cs="仿宋_GB2312" w:hint="eastAsia"/>
          <w:color w:val="000000"/>
          <w:sz w:val="32"/>
          <w:szCs w:val="32"/>
        </w:rPr>
        <w:t>招标代理机构诚信评价加减分应依据下列文书之一认定：</w:t>
      </w:r>
      <w:r w:rsidRPr="003159E1">
        <w:rPr>
          <w:rFonts w:ascii="MS Mincho" w:eastAsia="MS Mincho" w:hAnsi="MS Mincho" w:cs="MS Mincho" w:hint="eastAsia"/>
          <w:color w:val="000000"/>
          <w:sz w:val="32"/>
          <w:szCs w:val="32"/>
        </w:rPr>
        <w:t> </w:t>
      </w:r>
      <w:r w:rsidRPr="003159E1">
        <w:rPr>
          <w:rFonts w:ascii="MS Mincho" w:eastAsia="MS Mincho" w:hAnsi="MS Mincho" w:cs="MS Mincho" w:hint="eastAsia"/>
          <w:color w:val="000000"/>
          <w:sz w:val="32"/>
          <w:szCs w:val="32"/>
        </w:rPr>
        <w:t>    </w:t>
      </w:r>
    </w:p>
    <w:p w:rsidR="0064301A" w:rsidRPr="003159E1" w:rsidRDefault="0064301A" w:rsidP="0064301A">
      <w:pPr>
        <w:ind w:firstLineChars="200" w:firstLine="640"/>
        <w:rPr>
          <w:rFonts w:ascii="仿宋_GB2312" w:eastAsia="仿宋_GB2312" w:hAnsi="仿宋" w:cs="仿宋_GB2312"/>
          <w:color w:val="000000"/>
          <w:sz w:val="32"/>
          <w:szCs w:val="32"/>
        </w:rPr>
      </w:pPr>
      <w:r w:rsidRPr="003159E1">
        <w:rPr>
          <w:rFonts w:ascii="仿宋_GB2312" w:eastAsia="仿宋_GB2312" w:hAnsi="仿宋" w:cs="仿宋_GB2312" w:hint="eastAsia"/>
          <w:color w:val="000000"/>
          <w:sz w:val="32"/>
          <w:szCs w:val="32"/>
        </w:rPr>
        <w:t>（一）有关部门表彰决定文件；</w:t>
      </w:r>
      <w:r w:rsidRPr="003159E1">
        <w:rPr>
          <w:rFonts w:ascii="MS Mincho" w:eastAsia="MS Mincho" w:hAnsi="MS Mincho" w:cs="MS Mincho" w:hint="eastAsia"/>
          <w:color w:val="000000"/>
          <w:sz w:val="32"/>
          <w:szCs w:val="32"/>
        </w:rPr>
        <w:t> </w:t>
      </w:r>
    </w:p>
    <w:p w:rsidR="0064301A" w:rsidRPr="003159E1" w:rsidRDefault="0064301A" w:rsidP="0064301A">
      <w:pPr>
        <w:ind w:firstLineChars="200" w:firstLine="640"/>
        <w:rPr>
          <w:rFonts w:ascii="仿宋_GB2312" w:eastAsia="仿宋_GB2312" w:hAnsi="仿宋" w:cs="仿宋_GB2312"/>
          <w:color w:val="000000"/>
          <w:sz w:val="32"/>
          <w:szCs w:val="32"/>
        </w:rPr>
      </w:pPr>
      <w:r w:rsidRPr="003159E1">
        <w:rPr>
          <w:rFonts w:ascii="仿宋_GB2312" w:eastAsia="仿宋_GB2312" w:hAnsi="仿宋" w:cs="仿宋_GB2312" w:hint="eastAsia"/>
          <w:color w:val="000000"/>
          <w:sz w:val="32"/>
          <w:szCs w:val="32"/>
        </w:rPr>
        <w:t>（二）已生效的行政处罚决定书；</w:t>
      </w:r>
      <w:r w:rsidRPr="003159E1">
        <w:rPr>
          <w:rFonts w:ascii="MS Mincho" w:eastAsia="MS Mincho" w:hAnsi="MS Mincho" w:cs="MS Mincho" w:hint="eastAsia"/>
          <w:color w:val="000000"/>
          <w:sz w:val="32"/>
          <w:szCs w:val="32"/>
        </w:rPr>
        <w:t> </w:t>
      </w:r>
      <w:r w:rsidRPr="003159E1">
        <w:rPr>
          <w:rFonts w:ascii="MS Mincho" w:eastAsia="MS Mincho" w:hAnsi="MS Mincho" w:cs="MS Mincho" w:hint="eastAsia"/>
          <w:color w:val="000000"/>
          <w:sz w:val="32"/>
          <w:szCs w:val="32"/>
        </w:rPr>
        <w:t>    </w:t>
      </w:r>
    </w:p>
    <w:p w:rsidR="0064301A" w:rsidRPr="003159E1" w:rsidRDefault="0064301A" w:rsidP="0064301A">
      <w:pPr>
        <w:ind w:firstLineChars="200" w:firstLine="640"/>
        <w:rPr>
          <w:rFonts w:ascii="仿宋_GB2312" w:eastAsia="仿宋_GB2312" w:hAnsi="仿宋" w:cs="仿宋_GB2312"/>
          <w:color w:val="000000"/>
          <w:sz w:val="32"/>
          <w:szCs w:val="32"/>
        </w:rPr>
      </w:pPr>
      <w:r w:rsidRPr="003159E1">
        <w:rPr>
          <w:rFonts w:ascii="仿宋_GB2312" w:eastAsia="仿宋_GB2312" w:hAnsi="仿宋" w:cs="仿宋_GB2312" w:hint="eastAsia"/>
          <w:color w:val="000000"/>
          <w:sz w:val="32"/>
          <w:szCs w:val="32"/>
        </w:rPr>
        <w:t>（三）已生效的判决书或仲裁裁决书；</w:t>
      </w:r>
      <w:r w:rsidRPr="003159E1">
        <w:rPr>
          <w:rFonts w:ascii="MS Mincho" w:eastAsia="MS Mincho" w:hAnsi="MS Mincho" w:cs="MS Mincho" w:hint="eastAsia"/>
          <w:color w:val="000000"/>
          <w:sz w:val="32"/>
          <w:szCs w:val="32"/>
        </w:rPr>
        <w:t> </w:t>
      </w:r>
      <w:r w:rsidRPr="003159E1">
        <w:rPr>
          <w:rFonts w:ascii="MS Mincho" w:eastAsia="MS Mincho" w:hAnsi="MS Mincho" w:cs="MS Mincho" w:hint="eastAsia"/>
          <w:color w:val="000000"/>
          <w:sz w:val="32"/>
          <w:szCs w:val="32"/>
        </w:rPr>
        <w:t>    </w:t>
      </w:r>
    </w:p>
    <w:p w:rsidR="0064301A" w:rsidRPr="003159E1" w:rsidRDefault="0064301A" w:rsidP="0064301A">
      <w:pPr>
        <w:ind w:firstLineChars="200" w:firstLine="640"/>
        <w:rPr>
          <w:rFonts w:ascii="仿宋_GB2312" w:eastAsia="仿宋_GB2312" w:hAnsi="仿宋" w:cs="仿宋_GB2312"/>
          <w:color w:val="000000"/>
          <w:sz w:val="32"/>
          <w:szCs w:val="32"/>
        </w:rPr>
      </w:pPr>
      <w:r w:rsidRPr="003159E1">
        <w:rPr>
          <w:rFonts w:ascii="仿宋_GB2312" w:eastAsia="仿宋_GB2312" w:hAnsi="仿宋" w:cs="仿宋_GB2312" w:hint="eastAsia"/>
          <w:color w:val="000000"/>
          <w:sz w:val="32"/>
          <w:szCs w:val="32"/>
        </w:rPr>
        <w:t>（四）行政主管部门签发的责令整改通知书；</w:t>
      </w:r>
      <w:r w:rsidRPr="003159E1">
        <w:rPr>
          <w:rFonts w:ascii="MS Mincho" w:eastAsia="MS Mincho" w:hAnsi="MS Mincho" w:cs="MS Mincho" w:hint="eastAsia"/>
          <w:color w:val="000000"/>
          <w:sz w:val="32"/>
          <w:szCs w:val="32"/>
        </w:rPr>
        <w:t>     </w:t>
      </w:r>
    </w:p>
    <w:p w:rsidR="0064301A" w:rsidRPr="003159E1" w:rsidRDefault="0064301A" w:rsidP="0064301A">
      <w:pPr>
        <w:ind w:firstLineChars="200" w:firstLine="640"/>
        <w:rPr>
          <w:rFonts w:ascii="仿宋_GB2312" w:eastAsia="仿宋_GB2312" w:hAnsi="仿宋" w:cs="仿宋_GB2312"/>
          <w:color w:val="000000"/>
          <w:sz w:val="32"/>
          <w:szCs w:val="32"/>
        </w:rPr>
      </w:pPr>
      <w:r w:rsidRPr="003159E1">
        <w:rPr>
          <w:rFonts w:ascii="仿宋_GB2312" w:eastAsia="仿宋_GB2312" w:hAnsi="仿宋" w:cs="仿宋_GB2312" w:hint="eastAsia"/>
          <w:color w:val="000000"/>
          <w:sz w:val="32"/>
          <w:szCs w:val="32"/>
        </w:rPr>
        <w:t>（五）行政主管部门做出的不良行为记录；</w:t>
      </w:r>
      <w:r w:rsidRPr="003159E1">
        <w:rPr>
          <w:rFonts w:ascii="MS Mincho" w:eastAsia="MS Mincho" w:hAnsi="MS Mincho" w:cs="MS Mincho" w:hint="eastAsia"/>
          <w:color w:val="000000"/>
          <w:sz w:val="32"/>
          <w:szCs w:val="32"/>
        </w:rPr>
        <w:t> </w:t>
      </w:r>
    </w:p>
    <w:p w:rsidR="0064301A" w:rsidRPr="003159E1" w:rsidRDefault="0064301A" w:rsidP="0064301A">
      <w:pPr>
        <w:ind w:firstLineChars="200" w:firstLine="640"/>
        <w:rPr>
          <w:rFonts w:ascii="仿宋_GB2312" w:eastAsia="仿宋_GB2312" w:hAnsi="仿宋" w:cs="仿宋_GB2312"/>
          <w:color w:val="000000"/>
          <w:sz w:val="32"/>
          <w:szCs w:val="32"/>
        </w:rPr>
      </w:pPr>
      <w:r w:rsidRPr="003159E1">
        <w:rPr>
          <w:rFonts w:ascii="仿宋_GB2312" w:eastAsia="仿宋_GB2312" w:hAnsi="仿宋" w:cs="仿宋_GB2312" w:hint="eastAsia"/>
          <w:color w:val="000000"/>
          <w:sz w:val="32"/>
          <w:szCs w:val="32"/>
        </w:rPr>
        <w:t>（六）其它具有法律约束力的文件或经有关部门或机构查证属实的材料。</w:t>
      </w:r>
      <w:r w:rsidRPr="003159E1">
        <w:rPr>
          <w:rFonts w:ascii="MS Mincho" w:eastAsia="MS Mincho" w:hAnsi="MS Mincho" w:cs="MS Mincho" w:hint="eastAsia"/>
          <w:color w:val="000000"/>
          <w:sz w:val="32"/>
          <w:szCs w:val="32"/>
        </w:rPr>
        <w:t> </w:t>
      </w:r>
    </w:p>
    <w:p w:rsidR="0064301A" w:rsidRPr="00D915F7" w:rsidRDefault="0064301A" w:rsidP="0064301A">
      <w:pPr>
        <w:ind w:firstLineChars="200" w:firstLine="640"/>
        <w:rPr>
          <w:rFonts w:ascii="仿宋_GB2312" w:eastAsia="仿宋_GB2312" w:hAnsi="仿宋" w:cs="仿宋_GB2312"/>
          <w:color w:val="000000"/>
          <w:sz w:val="32"/>
          <w:szCs w:val="32"/>
        </w:rPr>
      </w:pPr>
      <w:r w:rsidRPr="00383296">
        <w:rPr>
          <w:rFonts w:ascii="黑体" w:eastAsia="黑体" w:hAnsi="仿宋" w:cs="Times New Roman" w:hint="eastAsia"/>
          <w:sz w:val="32"/>
          <w:szCs w:val="32"/>
          <w:shd w:val="clear" w:color="auto" w:fill="FFFFFF"/>
        </w:rPr>
        <w:t>第十</w:t>
      </w:r>
      <w:r>
        <w:rPr>
          <w:rFonts w:ascii="黑体" w:eastAsia="黑体" w:hAnsi="仿宋" w:cs="Times New Roman" w:hint="eastAsia"/>
          <w:sz w:val="32"/>
          <w:szCs w:val="32"/>
          <w:shd w:val="clear" w:color="auto" w:fill="FFFFFF"/>
        </w:rPr>
        <w:t>四</w:t>
      </w:r>
      <w:r w:rsidRPr="00383296">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D915F7">
        <w:rPr>
          <w:rFonts w:ascii="仿宋_GB2312" w:eastAsia="仿宋_GB2312" w:hAnsi="仿宋" w:cs="仿宋_GB2312" w:hint="eastAsia"/>
          <w:color w:val="000000"/>
          <w:sz w:val="32"/>
          <w:szCs w:val="32"/>
        </w:rPr>
        <w:t>信用评价计分原则及分值：信用评价采取量化计分方式进行。其中基本信息</w:t>
      </w:r>
      <w:r>
        <w:rPr>
          <w:rFonts w:ascii="仿宋_GB2312" w:eastAsia="仿宋_GB2312" w:hAnsi="仿宋" w:cs="仿宋_GB2312" w:hint="eastAsia"/>
          <w:color w:val="000000"/>
          <w:sz w:val="32"/>
          <w:szCs w:val="32"/>
        </w:rPr>
        <w:t>80分</w:t>
      </w:r>
      <w:r w:rsidRPr="00D915F7">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培训考核10分，奖</w:t>
      </w:r>
      <w:r>
        <w:rPr>
          <w:rFonts w:ascii="仿宋_GB2312" w:eastAsia="仿宋_GB2312" w:hAnsi="仿宋" w:cs="仿宋_GB2312" w:hint="eastAsia"/>
          <w:color w:val="000000"/>
          <w:sz w:val="32"/>
          <w:szCs w:val="32"/>
        </w:rPr>
        <w:lastRenderedPageBreak/>
        <w:t>励信息7分，业绩3分，满分100分。从业失信信息采取扣分制，无下限。招标代理</w:t>
      </w:r>
      <w:r w:rsidRPr="00D915F7">
        <w:rPr>
          <w:rFonts w:ascii="仿宋_GB2312" w:eastAsia="仿宋_GB2312" w:hAnsi="仿宋" w:cs="仿宋_GB2312" w:hint="eastAsia"/>
          <w:color w:val="000000"/>
          <w:sz w:val="32"/>
          <w:szCs w:val="32"/>
        </w:rPr>
        <w:t>具体评价方法细则见附件</w:t>
      </w:r>
      <w:r>
        <w:rPr>
          <w:rFonts w:ascii="仿宋_GB2312" w:eastAsia="仿宋_GB2312" w:hAnsi="仿宋" w:cs="仿宋_GB2312" w:hint="eastAsia"/>
          <w:color w:val="000000"/>
          <w:sz w:val="32"/>
          <w:szCs w:val="32"/>
        </w:rPr>
        <w:t>：</w:t>
      </w:r>
      <w:r w:rsidRPr="00D915F7">
        <w:rPr>
          <w:rFonts w:ascii="仿宋_GB2312" w:eastAsia="仿宋_GB2312" w:hAnsi="仿宋" w:cs="仿宋_GB2312" w:hint="eastAsia"/>
          <w:color w:val="000000"/>
          <w:sz w:val="32"/>
          <w:szCs w:val="32"/>
        </w:rPr>
        <w:t>招标代理机构信用评价表。</w:t>
      </w:r>
    </w:p>
    <w:p w:rsidR="0064301A" w:rsidRDefault="0064301A" w:rsidP="0064301A">
      <w:pPr>
        <w:ind w:firstLineChars="200" w:firstLine="640"/>
        <w:rPr>
          <w:rFonts w:ascii="仿宋_GB2312" w:eastAsia="仿宋_GB2312" w:hAnsi="仿宋" w:cs="仿宋_GB2312"/>
          <w:color w:val="000000"/>
          <w:sz w:val="32"/>
          <w:szCs w:val="32"/>
        </w:rPr>
      </w:pPr>
      <w:r w:rsidRPr="00383296">
        <w:rPr>
          <w:rFonts w:ascii="黑体" w:eastAsia="黑体" w:hAnsi="仿宋" w:cs="Times New Roman" w:hint="eastAsia"/>
          <w:sz w:val="32"/>
          <w:szCs w:val="32"/>
          <w:shd w:val="clear" w:color="auto" w:fill="FFFFFF"/>
        </w:rPr>
        <w:t>第十</w:t>
      </w:r>
      <w:r>
        <w:rPr>
          <w:rFonts w:ascii="黑体" w:eastAsia="黑体" w:hAnsi="仿宋" w:cs="Times New Roman" w:hint="eastAsia"/>
          <w:sz w:val="32"/>
          <w:szCs w:val="32"/>
          <w:shd w:val="clear" w:color="auto" w:fill="FFFFFF"/>
        </w:rPr>
        <w:t>五</w:t>
      </w:r>
      <w:r w:rsidRPr="00383296">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3159E1">
        <w:rPr>
          <w:rFonts w:ascii="仿宋_GB2312" w:eastAsia="仿宋_GB2312" w:hAnsi="仿宋" w:cs="仿宋_GB2312" w:hint="eastAsia"/>
          <w:color w:val="000000"/>
          <w:sz w:val="32"/>
          <w:szCs w:val="32"/>
        </w:rPr>
        <w:t>招标代理机构信用考评分为</w:t>
      </w:r>
      <w:r w:rsidRPr="003159E1">
        <w:rPr>
          <w:rFonts w:ascii="仿宋_GB2312" w:eastAsia="仿宋_GB2312" w:hAnsi="仿宋" w:cs="仿宋_GB2312"/>
          <w:color w:val="000000"/>
          <w:sz w:val="32"/>
          <w:szCs w:val="32"/>
        </w:rPr>
        <w:t>A</w:t>
      </w:r>
      <w:r w:rsidRPr="003159E1">
        <w:rPr>
          <w:rFonts w:ascii="仿宋_GB2312" w:eastAsia="仿宋_GB2312" w:hAnsi="仿宋" w:cs="仿宋_GB2312" w:hint="eastAsia"/>
          <w:color w:val="000000"/>
          <w:sz w:val="32"/>
          <w:szCs w:val="32"/>
        </w:rPr>
        <w:t>、</w:t>
      </w:r>
      <w:r w:rsidRPr="003159E1">
        <w:rPr>
          <w:rFonts w:ascii="仿宋_GB2312" w:eastAsia="仿宋_GB2312" w:hAnsi="仿宋" w:cs="仿宋_GB2312"/>
          <w:color w:val="000000"/>
          <w:sz w:val="32"/>
          <w:szCs w:val="32"/>
        </w:rPr>
        <w:t>B</w:t>
      </w:r>
      <w:r w:rsidRPr="003159E1">
        <w:rPr>
          <w:rFonts w:ascii="仿宋_GB2312" w:eastAsia="仿宋_GB2312" w:hAnsi="仿宋" w:cs="仿宋_GB2312" w:hint="eastAsia"/>
          <w:color w:val="000000"/>
          <w:sz w:val="32"/>
          <w:szCs w:val="32"/>
        </w:rPr>
        <w:t>、</w:t>
      </w:r>
      <w:r w:rsidRPr="003159E1">
        <w:rPr>
          <w:rFonts w:ascii="仿宋_GB2312" w:eastAsia="仿宋_GB2312" w:hAnsi="仿宋" w:cs="仿宋_GB2312"/>
          <w:color w:val="000000"/>
          <w:sz w:val="32"/>
          <w:szCs w:val="32"/>
        </w:rPr>
        <w:t>C</w:t>
      </w:r>
      <w:r w:rsidRPr="003159E1">
        <w:rPr>
          <w:rFonts w:ascii="仿宋_GB2312" w:eastAsia="仿宋_GB2312" w:hAnsi="仿宋" w:cs="仿宋_GB2312" w:hint="eastAsia"/>
          <w:color w:val="000000"/>
          <w:sz w:val="32"/>
          <w:szCs w:val="32"/>
        </w:rPr>
        <w:t>、</w:t>
      </w:r>
      <w:r w:rsidRPr="003159E1">
        <w:rPr>
          <w:rFonts w:ascii="仿宋_GB2312" w:eastAsia="仿宋_GB2312" w:hAnsi="仿宋" w:cs="仿宋_GB2312"/>
          <w:color w:val="000000"/>
          <w:sz w:val="32"/>
          <w:szCs w:val="32"/>
        </w:rPr>
        <w:t>D</w:t>
      </w:r>
      <w:r w:rsidRPr="003159E1">
        <w:rPr>
          <w:rFonts w:ascii="仿宋_GB2312" w:eastAsia="仿宋_GB2312" w:hAnsi="仿宋" w:cs="仿宋_GB2312" w:hint="eastAsia"/>
          <w:color w:val="000000"/>
          <w:sz w:val="32"/>
          <w:szCs w:val="32"/>
        </w:rPr>
        <w:t>四个等级。</w:t>
      </w:r>
      <w:r w:rsidRPr="00D915F7">
        <w:rPr>
          <w:rFonts w:ascii="仿宋_GB2312" w:eastAsia="仿宋_GB2312" w:hAnsi="仿宋" w:cs="仿宋_GB2312" w:hint="eastAsia"/>
          <w:color w:val="000000"/>
          <w:sz w:val="32"/>
          <w:szCs w:val="32"/>
        </w:rPr>
        <w:t>信用评价</w:t>
      </w:r>
      <w:r>
        <w:rPr>
          <w:rFonts w:ascii="仿宋_GB2312" w:eastAsia="仿宋_GB2312" w:hAnsi="仿宋" w:cs="仿宋_GB2312" w:hint="eastAsia"/>
          <w:color w:val="000000"/>
          <w:sz w:val="32"/>
          <w:szCs w:val="32"/>
        </w:rPr>
        <w:t>得分</w:t>
      </w:r>
      <w:r w:rsidRPr="003159E1">
        <w:rPr>
          <w:rFonts w:ascii="仿宋_GB2312" w:eastAsia="仿宋_GB2312" w:hAnsi="仿宋" w:cs="仿宋_GB2312" w:hint="eastAsia"/>
          <w:color w:val="000000"/>
          <w:sz w:val="32"/>
          <w:szCs w:val="32"/>
        </w:rPr>
        <w:t>在</w:t>
      </w:r>
      <w:r>
        <w:rPr>
          <w:rFonts w:ascii="仿宋_GB2312" w:eastAsia="仿宋_GB2312" w:hAnsi="仿宋" w:cs="仿宋_GB2312" w:hint="eastAsia"/>
          <w:color w:val="000000"/>
          <w:sz w:val="32"/>
          <w:szCs w:val="32"/>
        </w:rPr>
        <w:t>90</w:t>
      </w:r>
      <w:r w:rsidRPr="003159E1">
        <w:rPr>
          <w:rFonts w:ascii="仿宋_GB2312" w:eastAsia="仿宋_GB2312" w:hAnsi="仿宋" w:cs="仿宋_GB2312" w:hint="eastAsia"/>
          <w:color w:val="000000"/>
          <w:sz w:val="32"/>
          <w:szCs w:val="32"/>
        </w:rPr>
        <w:t>分（含</w:t>
      </w:r>
      <w:r>
        <w:rPr>
          <w:rFonts w:ascii="仿宋_GB2312" w:eastAsia="仿宋_GB2312" w:hAnsi="仿宋" w:cs="仿宋_GB2312" w:hint="eastAsia"/>
          <w:color w:val="000000"/>
          <w:sz w:val="32"/>
          <w:szCs w:val="32"/>
        </w:rPr>
        <w:t>90</w:t>
      </w:r>
      <w:r w:rsidRPr="003159E1">
        <w:rPr>
          <w:rFonts w:ascii="仿宋_GB2312" w:eastAsia="仿宋_GB2312" w:hAnsi="仿宋" w:cs="仿宋_GB2312" w:hint="eastAsia"/>
          <w:color w:val="000000"/>
          <w:sz w:val="32"/>
          <w:szCs w:val="32"/>
        </w:rPr>
        <w:t>分）以上的为</w:t>
      </w:r>
      <w:r w:rsidRPr="003159E1">
        <w:rPr>
          <w:rFonts w:ascii="仿宋_GB2312" w:eastAsia="仿宋_GB2312" w:hAnsi="仿宋" w:cs="仿宋_GB2312"/>
          <w:color w:val="000000"/>
          <w:sz w:val="32"/>
          <w:szCs w:val="32"/>
        </w:rPr>
        <w:t>A</w:t>
      </w:r>
      <w:r w:rsidRPr="003159E1">
        <w:rPr>
          <w:rFonts w:ascii="仿宋_GB2312" w:eastAsia="仿宋_GB2312" w:hAnsi="仿宋" w:cs="仿宋_GB2312" w:hint="eastAsia"/>
          <w:color w:val="000000"/>
          <w:sz w:val="32"/>
          <w:szCs w:val="32"/>
        </w:rPr>
        <w:t>级、</w:t>
      </w:r>
      <w:r w:rsidRPr="003159E1">
        <w:rPr>
          <w:rFonts w:ascii="仿宋_GB2312" w:eastAsia="仿宋_GB2312" w:hAnsi="仿宋" w:cs="仿宋_GB2312"/>
          <w:color w:val="000000"/>
          <w:sz w:val="32"/>
          <w:szCs w:val="32"/>
        </w:rPr>
        <w:t>80</w:t>
      </w:r>
      <w:r>
        <w:rPr>
          <w:rFonts w:ascii="仿宋_GB2312" w:eastAsia="仿宋_GB2312" w:hAnsi="仿宋" w:cs="仿宋_GB2312" w:hint="eastAsia"/>
          <w:color w:val="000000"/>
          <w:sz w:val="32"/>
          <w:szCs w:val="32"/>
        </w:rPr>
        <w:t>-90</w:t>
      </w:r>
      <w:r w:rsidRPr="003159E1">
        <w:rPr>
          <w:rFonts w:ascii="仿宋_GB2312" w:eastAsia="仿宋_GB2312" w:hAnsi="仿宋" w:cs="仿宋_GB2312" w:hint="eastAsia"/>
          <w:color w:val="000000"/>
          <w:sz w:val="32"/>
          <w:szCs w:val="32"/>
        </w:rPr>
        <w:t>分（含</w:t>
      </w:r>
      <w:r w:rsidRPr="003159E1">
        <w:rPr>
          <w:rFonts w:ascii="仿宋_GB2312" w:eastAsia="仿宋_GB2312" w:hAnsi="仿宋" w:cs="仿宋_GB2312"/>
          <w:color w:val="000000"/>
          <w:sz w:val="32"/>
          <w:szCs w:val="32"/>
        </w:rPr>
        <w:t>80</w:t>
      </w:r>
      <w:r>
        <w:rPr>
          <w:rFonts w:ascii="仿宋_GB2312" w:eastAsia="仿宋_GB2312" w:hAnsi="仿宋" w:cs="仿宋_GB2312" w:hint="eastAsia"/>
          <w:color w:val="000000"/>
          <w:sz w:val="32"/>
          <w:szCs w:val="32"/>
        </w:rPr>
        <w:t>分）</w:t>
      </w:r>
      <w:r w:rsidRPr="003159E1">
        <w:rPr>
          <w:rFonts w:ascii="仿宋_GB2312" w:eastAsia="仿宋_GB2312" w:hAnsi="仿宋" w:cs="仿宋_GB2312" w:hint="eastAsia"/>
          <w:color w:val="000000"/>
          <w:sz w:val="32"/>
          <w:szCs w:val="32"/>
        </w:rPr>
        <w:t>为</w:t>
      </w:r>
      <w:r w:rsidRPr="003159E1">
        <w:rPr>
          <w:rFonts w:ascii="仿宋_GB2312" w:eastAsia="仿宋_GB2312" w:hAnsi="仿宋" w:cs="仿宋_GB2312"/>
          <w:color w:val="000000"/>
          <w:sz w:val="32"/>
          <w:szCs w:val="32"/>
        </w:rPr>
        <w:t>B</w:t>
      </w:r>
      <w:r w:rsidRPr="003159E1">
        <w:rPr>
          <w:rFonts w:ascii="仿宋_GB2312" w:eastAsia="仿宋_GB2312" w:hAnsi="仿宋" w:cs="仿宋_GB2312" w:hint="eastAsia"/>
          <w:color w:val="000000"/>
          <w:sz w:val="32"/>
          <w:szCs w:val="32"/>
        </w:rPr>
        <w:t>级、</w:t>
      </w:r>
      <w:r w:rsidRPr="003159E1">
        <w:rPr>
          <w:rFonts w:ascii="仿宋_GB2312" w:eastAsia="仿宋_GB2312" w:hAnsi="仿宋" w:cs="仿宋_GB2312"/>
          <w:color w:val="000000"/>
          <w:sz w:val="32"/>
          <w:szCs w:val="32"/>
        </w:rPr>
        <w:t>60</w:t>
      </w:r>
      <w:r>
        <w:rPr>
          <w:rFonts w:ascii="仿宋_GB2312" w:eastAsia="仿宋_GB2312" w:hAnsi="仿宋" w:cs="仿宋_GB2312" w:hint="eastAsia"/>
          <w:color w:val="000000"/>
          <w:sz w:val="32"/>
          <w:szCs w:val="32"/>
        </w:rPr>
        <w:t>-80</w:t>
      </w:r>
      <w:r w:rsidRPr="003159E1">
        <w:rPr>
          <w:rFonts w:ascii="仿宋_GB2312" w:eastAsia="仿宋_GB2312" w:hAnsi="仿宋" w:cs="仿宋_GB2312" w:hint="eastAsia"/>
          <w:color w:val="000000"/>
          <w:sz w:val="32"/>
          <w:szCs w:val="32"/>
        </w:rPr>
        <w:t>分（含</w:t>
      </w:r>
      <w:r w:rsidRPr="003159E1">
        <w:rPr>
          <w:rFonts w:ascii="仿宋_GB2312" w:eastAsia="仿宋_GB2312" w:hAnsi="仿宋" w:cs="仿宋_GB2312"/>
          <w:color w:val="000000"/>
          <w:sz w:val="32"/>
          <w:szCs w:val="32"/>
        </w:rPr>
        <w:t>60</w:t>
      </w:r>
      <w:r>
        <w:rPr>
          <w:rFonts w:ascii="仿宋_GB2312" w:eastAsia="仿宋_GB2312" w:hAnsi="仿宋" w:cs="仿宋_GB2312" w:hint="eastAsia"/>
          <w:color w:val="000000"/>
          <w:sz w:val="32"/>
          <w:szCs w:val="32"/>
        </w:rPr>
        <w:t>分）</w:t>
      </w:r>
      <w:r w:rsidRPr="003159E1">
        <w:rPr>
          <w:rFonts w:ascii="仿宋_GB2312" w:eastAsia="仿宋_GB2312" w:hAnsi="仿宋" w:cs="仿宋_GB2312" w:hint="eastAsia"/>
          <w:color w:val="000000"/>
          <w:sz w:val="32"/>
          <w:szCs w:val="32"/>
        </w:rPr>
        <w:t>的为</w:t>
      </w:r>
      <w:r w:rsidRPr="003159E1">
        <w:rPr>
          <w:rFonts w:ascii="仿宋_GB2312" w:eastAsia="仿宋_GB2312" w:hAnsi="仿宋" w:cs="仿宋_GB2312"/>
          <w:color w:val="000000"/>
          <w:sz w:val="32"/>
          <w:szCs w:val="32"/>
        </w:rPr>
        <w:t>C</w:t>
      </w:r>
      <w:r w:rsidRPr="003159E1">
        <w:rPr>
          <w:rFonts w:ascii="仿宋_GB2312" w:eastAsia="仿宋_GB2312" w:hAnsi="仿宋" w:cs="仿宋_GB2312" w:hint="eastAsia"/>
          <w:color w:val="000000"/>
          <w:sz w:val="32"/>
          <w:szCs w:val="32"/>
        </w:rPr>
        <w:t>级、</w:t>
      </w:r>
      <w:r w:rsidRPr="003159E1">
        <w:rPr>
          <w:rFonts w:ascii="仿宋_GB2312" w:eastAsia="仿宋_GB2312" w:hAnsi="仿宋" w:cs="仿宋_GB2312"/>
          <w:color w:val="000000"/>
          <w:sz w:val="32"/>
          <w:szCs w:val="32"/>
        </w:rPr>
        <w:t>60</w:t>
      </w:r>
      <w:r w:rsidRPr="003159E1">
        <w:rPr>
          <w:rFonts w:ascii="仿宋_GB2312" w:eastAsia="仿宋_GB2312" w:hAnsi="仿宋" w:cs="仿宋_GB2312" w:hint="eastAsia"/>
          <w:color w:val="000000"/>
          <w:sz w:val="32"/>
          <w:szCs w:val="32"/>
        </w:rPr>
        <w:t>分以下的为</w:t>
      </w:r>
      <w:r w:rsidRPr="003159E1">
        <w:rPr>
          <w:rFonts w:ascii="仿宋_GB2312" w:eastAsia="仿宋_GB2312" w:hAnsi="仿宋" w:cs="仿宋_GB2312"/>
          <w:color w:val="000000"/>
          <w:sz w:val="32"/>
          <w:szCs w:val="32"/>
        </w:rPr>
        <w:t>D</w:t>
      </w:r>
      <w:r w:rsidRPr="003159E1">
        <w:rPr>
          <w:rFonts w:ascii="仿宋_GB2312" w:eastAsia="仿宋_GB2312" w:hAnsi="仿宋" w:cs="仿宋_GB2312" w:hint="eastAsia"/>
          <w:color w:val="000000"/>
          <w:sz w:val="32"/>
          <w:szCs w:val="32"/>
        </w:rPr>
        <w:t>级</w:t>
      </w:r>
      <w:r>
        <w:rPr>
          <w:rFonts w:ascii="仿宋_GB2312" w:eastAsia="仿宋_GB2312" w:hAnsi="仿宋" w:cs="仿宋_GB2312" w:hint="eastAsia"/>
          <w:color w:val="000000"/>
          <w:sz w:val="32"/>
          <w:szCs w:val="32"/>
        </w:rPr>
        <w:t>，其中失信行为</w:t>
      </w:r>
      <w:r w:rsidRPr="00094617">
        <w:rPr>
          <w:rFonts w:ascii="仿宋_GB2312" w:eastAsia="仿宋_GB2312" w:hAnsi="仿宋" w:cs="仿宋_GB2312" w:hint="eastAsia"/>
          <w:color w:val="000000"/>
          <w:sz w:val="32"/>
          <w:szCs w:val="32"/>
        </w:rPr>
        <w:t>在一个信用评价</w:t>
      </w:r>
      <w:r>
        <w:rPr>
          <w:rFonts w:ascii="仿宋_GB2312" w:eastAsia="仿宋_GB2312" w:hAnsi="仿宋" w:cs="仿宋_GB2312" w:hint="eastAsia"/>
          <w:color w:val="000000"/>
          <w:sz w:val="32"/>
          <w:szCs w:val="32"/>
        </w:rPr>
        <w:t>周</w:t>
      </w:r>
      <w:r w:rsidRPr="00094617">
        <w:rPr>
          <w:rFonts w:ascii="仿宋_GB2312" w:eastAsia="仿宋_GB2312" w:hAnsi="仿宋" w:cs="仿宋_GB2312" w:hint="eastAsia"/>
          <w:color w:val="000000"/>
          <w:sz w:val="32"/>
          <w:szCs w:val="32"/>
        </w:rPr>
        <w:t>期</w:t>
      </w:r>
      <w:r>
        <w:rPr>
          <w:rFonts w:ascii="仿宋_GB2312" w:eastAsia="仿宋_GB2312" w:hAnsi="仿宋" w:cs="仿宋_GB2312" w:hint="eastAsia"/>
          <w:color w:val="000000"/>
          <w:sz w:val="32"/>
          <w:szCs w:val="32"/>
        </w:rPr>
        <w:t>累计扣分满40分为D级。</w:t>
      </w:r>
      <w:r w:rsidRPr="003159E1">
        <w:rPr>
          <w:rFonts w:ascii="MS Mincho" w:eastAsia="MS Mincho" w:hAnsi="MS Mincho" w:cs="MS Mincho" w:hint="eastAsia"/>
          <w:color w:val="000000"/>
          <w:sz w:val="32"/>
          <w:szCs w:val="32"/>
        </w:rPr>
        <w:t> </w:t>
      </w:r>
    </w:p>
    <w:p w:rsidR="0064301A" w:rsidRPr="002C6695" w:rsidRDefault="0064301A" w:rsidP="0064301A">
      <w:pPr>
        <w:ind w:firstLineChars="200" w:firstLine="640"/>
        <w:rPr>
          <w:rFonts w:ascii="仿宋_GB2312" w:eastAsia="仿宋_GB2312" w:hAnsi="仿宋" w:cs="仿宋_GB2312"/>
          <w:color w:val="000000"/>
          <w:sz w:val="32"/>
          <w:szCs w:val="32"/>
        </w:rPr>
      </w:pPr>
      <w:r w:rsidRPr="00383296">
        <w:rPr>
          <w:rFonts w:ascii="黑体" w:eastAsia="黑体" w:hAnsi="仿宋" w:cs="Times New Roman" w:hint="eastAsia"/>
          <w:sz w:val="32"/>
          <w:szCs w:val="32"/>
          <w:shd w:val="clear" w:color="auto" w:fill="FFFFFF"/>
        </w:rPr>
        <w:t>第十</w:t>
      </w:r>
      <w:r>
        <w:rPr>
          <w:rFonts w:ascii="黑体" w:eastAsia="黑体" w:hAnsi="仿宋" w:cs="Times New Roman" w:hint="eastAsia"/>
          <w:sz w:val="32"/>
          <w:szCs w:val="32"/>
          <w:shd w:val="clear" w:color="auto" w:fill="FFFFFF"/>
        </w:rPr>
        <w:t>六</w:t>
      </w:r>
      <w:r w:rsidRPr="00383296">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2C6695">
        <w:rPr>
          <w:rFonts w:ascii="仿宋_GB2312" w:eastAsia="仿宋_GB2312" w:hAnsi="Times New Roman" w:cs="Times New Roman" w:hint="eastAsia"/>
          <w:sz w:val="32"/>
          <w:szCs w:val="32"/>
        </w:rPr>
        <w:t>在一个信用评价周期里</w:t>
      </w:r>
      <w:r>
        <w:rPr>
          <w:rFonts w:ascii="仿宋_GB2312" w:eastAsia="仿宋_GB2312" w:hAnsi="Times New Roman" w:cs="Times New Roman" w:hint="eastAsia"/>
          <w:sz w:val="32"/>
          <w:szCs w:val="32"/>
        </w:rPr>
        <w:t>信用等级为</w:t>
      </w:r>
      <w:r w:rsidRPr="003159E1">
        <w:rPr>
          <w:rFonts w:ascii="仿宋_GB2312" w:eastAsia="仿宋_GB2312" w:hAnsi="仿宋" w:cs="仿宋_GB2312"/>
          <w:color w:val="000000"/>
          <w:sz w:val="32"/>
          <w:szCs w:val="32"/>
        </w:rPr>
        <w:t>C</w:t>
      </w:r>
      <w:r w:rsidRPr="003159E1">
        <w:rPr>
          <w:rFonts w:ascii="仿宋_GB2312" w:eastAsia="仿宋_GB2312" w:hAnsi="仿宋" w:cs="仿宋_GB2312" w:hint="eastAsia"/>
          <w:color w:val="000000"/>
          <w:sz w:val="32"/>
          <w:szCs w:val="32"/>
        </w:rPr>
        <w:t>级</w:t>
      </w:r>
      <w:r>
        <w:rPr>
          <w:rFonts w:ascii="仿宋_GB2312" w:eastAsia="仿宋_GB2312" w:hAnsi="仿宋" w:cs="仿宋_GB2312" w:hint="eastAsia"/>
          <w:color w:val="000000"/>
          <w:sz w:val="32"/>
          <w:szCs w:val="32"/>
        </w:rPr>
        <w:t>的</w:t>
      </w:r>
      <w:r w:rsidRPr="000E5E11">
        <w:rPr>
          <w:rFonts w:ascii="仿宋_GB2312" w:eastAsia="仿宋_GB2312" w:hAnsi="Times New Roman" w:cs="Times New Roman" w:hint="eastAsia"/>
          <w:sz w:val="32"/>
          <w:szCs w:val="32"/>
        </w:rPr>
        <w:t>由市</w:t>
      </w:r>
      <w:r>
        <w:rPr>
          <w:rFonts w:ascii="仿宋_GB2312" w:eastAsia="仿宋_GB2312" w:hAnsi="Times New Roman" w:cs="Times New Roman" w:hint="eastAsia"/>
          <w:sz w:val="32"/>
          <w:szCs w:val="32"/>
        </w:rPr>
        <w:t>行政审批服务局</w:t>
      </w:r>
      <w:r w:rsidRPr="000E5E11">
        <w:rPr>
          <w:rFonts w:ascii="仿宋_GB2312" w:eastAsia="仿宋_GB2312" w:hAnsi="Times New Roman" w:cs="Times New Roman" w:hint="eastAsia"/>
          <w:sz w:val="32"/>
          <w:szCs w:val="32"/>
        </w:rPr>
        <w:t>予以警示戒</w:t>
      </w:r>
      <w:proofErr w:type="gramStart"/>
      <w:r w:rsidRPr="000E5E11">
        <w:rPr>
          <w:rFonts w:ascii="仿宋_GB2312" w:eastAsia="仿宋_GB2312" w:hAnsi="Times New Roman" w:cs="Times New Roman" w:hint="eastAsia"/>
          <w:sz w:val="32"/>
          <w:szCs w:val="32"/>
        </w:rPr>
        <w:t>勉</w:t>
      </w:r>
      <w:proofErr w:type="gramEnd"/>
      <w:r>
        <w:rPr>
          <w:rFonts w:ascii="仿宋_GB2312" w:eastAsia="仿宋_GB2312" w:hAnsi="Times New Roman" w:cs="Times New Roman" w:hint="eastAsia"/>
          <w:sz w:val="32"/>
          <w:szCs w:val="32"/>
        </w:rPr>
        <w:t>，信用等级为</w:t>
      </w:r>
      <w:r>
        <w:rPr>
          <w:rFonts w:ascii="仿宋_GB2312" w:eastAsia="仿宋_GB2312" w:hAnsi="仿宋" w:cs="仿宋_GB2312" w:hint="eastAsia"/>
          <w:color w:val="000000"/>
          <w:sz w:val="32"/>
          <w:szCs w:val="32"/>
        </w:rPr>
        <w:t>D</w:t>
      </w:r>
      <w:r w:rsidRPr="003159E1">
        <w:rPr>
          <w:rFonts w:ascii="仿宋_GB2312" w:eastAsia="仿宋_GB2312" w:hAnsi="仿宋" w:cs="仿宋_GB2312" w:hint="eastAsia"/>
          <w:color w:val="000000"/>
          <w:sz w:val="32"/>
          <w:szCs w:val="32"/>
        </w:rPr>
        <w:t>级</w:t>
      </w:r>
      <w:r w:rsidRPr="007E5B28">
        <w:rPr>
          <w:rFonts w:ascii="仿宋_GB2312" w:eastAsia="仿宋_GB2312" w:hAnsi="宋体" w:cs="Times New Roman" w:hint="eastAsia"/>
          <w:sz w:val="32"/>
          <w:szCs w:val="32"/>
        </w:rPr>
        <w:t>列入“失信企业”名单</w:t>
      </w:r>
      <w:r>
        <w:rPr>
          <w:rFonts w:ascii="仿宋_GB2312" w:eastAsia="仿宋_GB2312" w:hAnsi="仿宋" w:cs="仿宋_GB2312" w:hint="eastAsia"/>
          <w:color w:val="000000"/>
          <w:sz w:val="32"/>
          <w:szCs w:val="32"/>
        </w:rPr>
        <w:t>，</w:t>
      </w:r>
      <w:r w:rsidRPr="000E5E11">
        <w:rPr>
          <w:rFonts w:ascii="仿宋_GB2312" w:eastAsia="仿宋_GB2312" w:hAnsi="仿宋" w:cs="Times New Roman" w:hint="eastAsia"/>
          <w:bCs/>
          <w:kern w:val="0"/>
          <w:sz w:val="32"/>
          <w:szCs w:val="32"/>
        </w:rPr>
        <w:t>暂停在</w:t>
      </w:r>
      <w:r>
        <w:rPr>
          <w:rFonts w:ascii="仿宋_GB2312" w:eastAsia="仿宋_GB2312" w:hAnsi="仿宋" w:cs="Times New Roman" w:hint="eastAsia"/>
          <w:bCs/>
          <w:kern w:val="0"/>
          <w:sz w:val="32"/>
          <w:szCs w:val="32"/>
        </w:rPr>
        <w:t>青岛市</w:t>
      </w:r>
      <w:r w:rsidRPr="000E5E11">
        <w:rPr>
          <w:rFonts w:ascii="仿宋_GB2312" w:eastAsia="仿宋_GB2312" w:hAnsi="仿宋" w:cs="仿宋_GB2312" w:hint="eastAsia"/>
          <w:kern w:val="0"/>
          <w:sz w:val="32"/>
          <w:szCs w:val="32"/>
        </w:rPr>
        <w:t>公共资源交易平台</w:t>
      </w:r>
      <w:r w:rsidRPr="000E5E11">
        <w:rPr>
          <w:rFonts w:ascii="仿宋_GB2312" w:eastAsia="仿宋_GB2312" w:hAnsi="仿宋" w:cs="Times New Roman" w:hint="eastAsia"/>
          <w:bCs/>
          <w:kern w:val="0"/>
          <w:sz w:val="32"/>
          <w:szCs w:val="32"/>
        </w:rPr>
        <w:t>从事代理活动</w:t>
      </w:r>
      <w:r>
        <w:rPr>
          <w:rFonts w:ascii="仿宋_GB2312" w:eastAsia="仿宋_GB2312" w:hAnsi="仿宋" w:cs="Times New Roman" w:hint="eastAsia"/>
          <w:bCs/>
          <w:kern w:val="0"/>
          <w:sz w:val="32"/>
          <w:szCs w:val="32"/>
        </w:rPr>
        <w:t>1年。</w:t>
      </w:r>
    </w:p>
    <w:p w:rsidR="0064301A" w:rsidRDefault="0064301A" w:rsidP="0064301A">
      <w:pPr>
        <w:rPr>
          <w:rFonts w:ascii="仿宋_GB2312" w:eastAsia="仿宋_GB2312" w:hAnsi="仿宋" w:cs="仿宋_GB2312"/>
          <w:color w:val="000000"/>
          <w:sz w:val="32"/>
          <w:szCs w:val="32"/>
        </w:rPr>
      </w:pPr>
      <w:r w:rsidRPr="00143892">
        <w:rPr>
          <w:rFonts w:ascii="MS Mincho" w:eastAsia="MS Mincho" w:hAnsi="MS Mincho" w:cs="MS Mincho" w:hint="eastAsia"/>
          <w:color w:val="000000"/>
          <w:sz w:val="32"/>
          <w:szCs w:val="32"/>
        </w:rPr>
        <w:t> </w:t>
      </w:r>
      <w:r>
        <w:rPr>
          <w:rFonts w:ascii="MS Mincho" w:hAnsi="MS Mincho" w:cs="MS Mincho" w:hint="eastAsia"/>
          <w:color w:val="000000"/>
          <w:sz w:val="32"/>
          <w:szCs w:val="32"/>
        </w:rPr>
        <w:t xml:space="preserve">   </w:t>
      </w:r>
      <w:r w:rsidRPr="00383296">
        <w:rPr>
          <w:rFonts w:ascii="黑体" w:eastAsia="黑体" w:hAnsi="仿宋" w:cs="Times New Roman" w:hint="eastAsia"/>
          <w:sz w:val="32"/>
          <w:szCs w:val="32"/>
          <w:shd w:val="clear" w:color="auto" w:fill="FFFFFF"/>
        </w:rPr>
        <w:t>第十</w:t>
      </w:r>
      <w:r>
        <w:rPr>
          <w:rFonts w:ascii="黑体" w:eastAsia="黑体" w:hAnsi="仿宋" w:cs="Times New Roman" w:hint="eastAsia"/>
          <w:sz w:val="32"/>
          <w:szCs w:val="32"/>
          <w:shd w:val="clear" w:color="auto" w:fill="FFFFFF"/>
        </w:rPr>
        <w:t>七</w:t>
      </w:r>
      <w:r w:rsidRPr="00383296">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143892">
        <w:rPr>
          <w:rFonts w:ascii="仿宋_GB2312" w:eastAsia="仿宋_GB2312" w:hAnsi="仿宋" w:cs="仿宋_GB2312" w:hint="eastAsia"/>
          <w:color w:val="000000"/>
          <w:sz w:val="32"/>
          <w:szCs w:val="32"/>
        </w:rPr>
        <w:t>建立招标代理机构信用评价档案管理制度，</w:t>
      </w:r>
      <w:r>
        <w:rPr>
          <w:rFonts w:ascii="仿宋_GB2312" w:eastAsia="仿宋_GB2312" w:hAnsi="仿宋" w:cs="仿宋_GB2312" w:hint="eastAsia"/>
          <w:color w:val="000000"/>
          <w:sz w:val="32"/>
          <w:szCs w:val="32"/>
        </w:rPr>
        <w:t>青岛</w:t>
      </w:r>
      <w:r w:rsidRPr="00143892">
        <w:rPr>
          <w:rFonts w:ascii="仿宋_GB2312" w:eastAsia="仿宋_GB2312" w:hAnsi="仿宋" w:cs="仿宋_GB2312" w:hint="eastAsia"/>
          <w:color w:val="000000"/>
          <w:sz w:val="32"/>
          <w:szCs w:val="32"/>
        </w:rPr>
        <w:t>市</w:t>
      </w:r>
      <w:r>
        <w:rPr>
          <w:rFonts w:ascii="仿宋_GB2312" w:eastAsia="仿宋_GB2312" w:hAnsi="仿宋" w:cs="仿宋_GB2312" w:hint="eastAsia"/>
          <w:color w:val="000000"/>
          <w:sz w:val="32"/>
          <w:szCs w:val="32"/>
        </w:rPr>
        <w:t>行政审批服务局</w:t>
      </w:r>
      <w:r w:rsidRPr="00143892">
        <w:rPr>
          <w:rFonts w:ascii="仿宋_GB2312" w:eastAsia="仿宋_GB2312" w:hAnsi="仿宋" w:cs="仿宋_GB2312" w:hint="eastAsia"/>
          <w:color w:val="000000"/>
          <w:sz w:val="32"/>
          <w:szCs w:val="32"/>
        </w:rPr>
        <w:t>对年度信用评价及相关资料及时进行存档。</w:t>
      </w:r>
      <w:r w:rsidRPr="00143892">
        <w:rPr>
          <w:rFonts w:ascii="MS Mincho" w:eastAsia="MS Mincho" w:hAnsi="MS Mincho" w:cs="MS Mincho" w:hint="eastAsia"/>
          <w:color w:val="000000"/>
          <w:sz w:val="32"/>
          <w:szCs w:val="32"/>
        </w:rPr>
        <w:t> </w:t>
      </w:r>
    </w:p>
    <w:p w:rsidR="0064301A" w:rsidRDefault="0064301A" w:rsidP="0064301A">
      <w:pPr>
        <w:rPr>
          <w:rFonts w:ascii="仿宋_GB2312" w:eastAsia="仿宋_GB2312" w:hAnsi="仿宋" w:cs="仿宋_GB2312"/>
          <w:color w:val="000000"/>
          <w:sz w:val="32"/>
          <w:szCs w:val="32"/>
        </w:rPr>
      </w:pPr>
      <w:r>
        <w:rPr>
          <w:rFonts w:ascii="黑体" w:eastAsia="黑体" w:hAnsi="仿宋" w:cs="Times New Roman" w:hint="eastAsia"/>
          <w:sz w:val="32"/>
          <w:szCs w:val="32"/>
          <w:shd w:val="clear" w:color="auto" w:fill="FFFFFF"/>
        </w:rPr>
        <w:t xml:space="preserve">    </w:t>
      </w:r>
      <w:r w:rsidRPr="00383296">
        <w:rPr>
          <w:rFonts w:ascii="黑体" w:eastAsia="黑体" w:hAnsi="仿宋" w:cs="Times New Roman" w:hint="eastAsia"/>
          <w:sz w:val="32"/>
          <w:szCs w:val="32"/>
          <w:shd w:val="clear" w:color="auto" w:fill="FFFFFF"/>
        </w:rPr>
        <w:t>第十</w:t>
      </w:r>
      <w:r>
        <w:rPr>
          <w:rFonts w:ascii="黑体" w:eastAsia="黑体" w:hAnsi="仿宋" w:cs="Times New Roman" w:hint="eastAsia"/>
          <w:sz w:val="32"/>
          <w:szCs w:val="32"/>
          <w:shd w:val="clear" w:color="auto" w:fill="FFFFFF"/>
        </w:rPr>
        <w:t>八</w:t>
      </w:r>
      <w:r w:rsidRPr="00383296">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143892">
        <w:rPr>
          <w:rFonts w:ascii="仿宋_GB2312" w:eastAsia="仿宋_GB2312" w:hAnsi="仿宋" w:cs="仿宋_GB2312" w:hint="eastAsia"/>
          <w:color w:val="000000"/>
          <w:sz w:val="32"/>
          <w:szCs w:val="32"/>
        </w:rPr>
        <w:t>招标代理机构信用</w:t>
      </w:r>
      <w:r>
        <w:rPr>
          <w:rFonts w:ascii="仿宋_GB2312" w:eastAsia="仿宋_GB2312" w:hAnsi="宋体" w:cs="Times New Roman" w:hint="eastAsia"/>
          <w:sz w:val="32"/>
          <w:szCs w:val="32"/>
        </w:rPr>
        <w:t>等级作为评先评优</w:t>
      </w:r>
      <w:r w:rsidRPr="007E5B28">
        <w:rPr>
          <w:rFonts w:ascii="仿宋_GB2312" w:eastAsia="仿宋_GB2312" w:hAnsi="宋体" w:cs="Times New Roman" w:hint="eastAsia"/>
          <w:sz w:val="32"/>
          <w:szCs w:val="32"/>
        </w:rPr>
        <w:t>、业务开展等方面的重要依据。</w:t>
      </w:r>
      <w:r>
        <w:rPr>
          <w:rFonts w:ascii="仿宋_GB2312" w:eastAsia="仿宋_GB2312" w:hAnsi="仿宋" w:cs="仿宋_GB2312" w:hint="eastAsia"/>
          <w:color w:val="000000"/>
          <w:sz w:val="32"/>
          <w:szCs w:val="32"/>
        </w:rPr>
        <w:t>招标人在选择招标代理机构时应当充分考虑招标代理机构的综合信用评价结果。使用财政资金、国有资金投资或者国有资金投资占控股或主导地位的招标项目选择招标代理机构时，招标人应将招标代理机构的信用评价结果作为资格选择的</w:t>
      </w:r>
      <w:r w:rsidRPr="00901BEA">
        <w:rPr>
          <w:rFonts w:ascii="仿宋_GB2312" w:eastAsia="仿宋_GB2312" w:hAnsi="仿宋" w:cs="仿宋_GB2312" w:hint="eastAsia"/>
          <w:color w:val="000000" w:themeColor="text1"/>
          <w:sz w:val="32"/>
          <w:szCs w:val="32"/>
        </w:rPr>
        <w:t>重要依据。</w:t>
      </w:r>
    </w:p>
    <w:p w:rsidR="0064301A" w:rsidRDefault="0064301A" w:rsidP="0064301A">
      <w:pPr>
        <w:jc w:val="center"/>
        <w:rPr>
          <w:rFonts w:ascii="仿宋_GB2312" w:eastAsia="仿宋_GB2312" w:hAnsi="仿宋" w:cs="仿宋_GB2312"/>
          <w:color w:val="000000"/>
          <w:sz w:val="32"/>
          <w:szCs w:val="32"/>
        </w:rPr>
      </w:pPr>
      <w:r w:rsidRPr="00076983">
        <w:rPr>
          <w:rFonts w:ascii="黑体" w:eastAsia="黑体" w:hAnsi="仿宋" w:cs="Times New Roman" w:hint="eastAsia"/>
          <w:sz w:val="32"/>
          <w:szCs w:val="32"/>
          <w:shd w:val="clear" w:color="auto" w:fill="FFFFFF"/>
        </w:rPr>
        <w:t>第四章</w:t>
      </w:r>
      <w:r w:rsidRPr="00076983">
        <w:rPr>
          <w:rFonts w:ascii="MS Mincho" w:eastAsia="MS Mincho" w:hAnsi="MS Mincho" w:cs="MS Mincho" w:hint="eastAsia"/>
          <w:sz w:val="32"/>
          <w:szCs w:val="32"/>
          <w:shd w:val="clear" w:color="auto" w:fill="FFFFFF"/>
        </w:rPr>
        <w:t> </w:t>
      </w:r>
      <w:r w:rsidRPr="00076983">
        <w:rPr>
          <w:rFonts w:ascii="黑体" w:eastAsia="黑体" w:hAnsi="仿宋" w:cs="Times New Roman" w:hint="eastAsia"/>
          <w:sz w:val="32"/>
          <w:szCs w:val="32"/>
          <w:shd w:val="clear" w:color="auto" w:fill="FFFFFF"/>
        </w:rPr>
        <w:t>附则</w:t>
      </w:r>
    </w:p>
    <w:p w:rsidR="0064301A" w:rsidRDefault="0064301A" w:rsidP="0064301A">
      <w:pPr>
        <w:rPr>
          <w:rFonts w:ascii="仿宋_GB2312" w:eastAsia="仿宋_GB2312" w:hAnsi="仿宋" w:cs="仿宋_GB2312"/>
          <w:color w:val="000000"/>
          <w:sz w:val="32"/>
          <w:szCs w:val="32"/>
        </w:rPr>
      </w:pPr>
      <w:r>
        <w:rPr>
          <w:rFonts w:ascii="黑体" w:eastAsia="黑体" w:hAnsi="仿宋" w:cs="Times New Roman" w:hint="eastAsia"/>
          <w:sz w:val="32"/>
          <w:szCs w:val="32"/>
          <w:shd w:val="clear" w:color="auto" w:fill="FFFFFF"/>
        </w:rPr>
        <w:t xml:space="preserve">    </w:t>
      </w:r>
      <w:r w:rsidRPr="00383296">
        <w:rPr>
          <w:rFonts w:ascii="黑体" w:eastAsia="黑体" w:hAnsi="仿宋" w:cs="Times New Roman" w:hint="eastAsia"/>
          <w:sz w:val="32"/>
          <w:szCs w:val="32"/>
          <w:shd w:val="clear" w:color="auto" w:fill="FFFFFF"/>
        </w:rPr>
        <w:t>第十</w:t>
      </w:r>
      <w:r>
        <w:rPr>
          <w:rFonts w:ascii="黑体" w:eastAsia="黑体" w:hAnsi="仿宋" w:cs="Times New Roman" w:hint="eastAsia"/>
          <w:sz w:val="32"/>
          <w:szCs w:val="32"/>
          <w:shd w:val="clear" w:color="auto" w:fill="FFFFFF"/>
        </w:rPr>
        <w:t>九</w:t>
      </w:r>
      <w:r w:rsidRPr="00383296">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Pr>
          <w:rFonts w:ascii="仿宋_GB2312" w:eastAsia="仿宋_GB2312" w:hAnsi="仿宋" w:cs="仿宋_GB2312" w:hint="eastAsia"/>
          <w:color w:val="000000"/>
          <w:sz w:val="32"/>
          <w:szCs w:val="32"/>
        </w:rPr>
        <w:t>信用评价管理</w:t>
      </w:r>
      <w:r w:rsidRPr="00143892">
        <w:rPr>
          <w:rFonts w:ascii="仿宋_GB2312" w:eastAsia="仿宋_GB2312" w:hAnsi="仿宋" w:cs="仿宋_GB2312" w:hint="eastAsia"/>
          <w:color w:val="000000"/>
          <w:sz w:val="32"/>
          <w:szCs w:val="32"/>
        </w:rPr>
        <w:t>人员应当认真履行职责，不得徇私舞弊、玩忽职守、滥用职权，违者按照有关法规、规定</w:t>
      </w:r>
      <w:r w:rsidRPr="00143892">
        <w:rPr>
          <w:rFonts w:ascii="仿宋_GB2312" w:eastAsia="仿宋_GB2312" w:hAnsi="仿宋" w:cs="仿宋_GB2312" w:hint="eastAsia"/>
          <w:color w:val="000000"/>
          <w:sz w:val="32"/>
          <w:szCs w:val="32"/>
        </w:rPr>
        <w:lastRenderedPageBreak/>
        <w:t>处理。</w:t>
      </w:r>
      <w:r w:rsidRPr="00143892">
        <w:rPr>
          <w:rFonts w:ascii="MS Mincho" w:eastAsia="MS Mincho" w:hAnsi="MS Mincho" w:cs="MS Mincho" w:hint="eastAsia"/>
          <w:color w:val="000000"/>
          <w:sz w:val="32"/>
          <w:szCs w:val="32"/>
        </w:rPr>
        <w:t> </w:t>
      </w:r>
      <w:r w:rsidRPr="00143892">
        <w:rPr>
          <w:rFonts w:ascii="MS Mincho" w:eastAsia="MS Mincho" w:hAnsi="MS Mincho" w:cs="MS Mincho" w:hint="eastAsia"/>
          <w:color w:val="000000"/>
          <w:sz w:val="32"/>
          <w:szCs w:val="32"/>
        </w:rPr>
        <w:t>                                              </w:t>
      </w:r>
    </w:p>
    <w:p w:rsidR="0064301A" w:rsidRDefault="0064301A" w:rsidP="0064301A">
      <w:pPr>
        <w:rPr>
          <w:rFonts w:ascii="仿宋_GB2312" w:eastAsia="仿宋_GB2312" w:hAnsi="仿宋" w:cs="仿宋_GB2312"/>
          <w:color w:val="000000"/>
          <w:sz w:val="32"/>
          <w:szCs w:val="32"/>
        </w:rPr>
      </w:pPr>
      <w:r>
        <w:rPr>
          <w:rFonts w:ascii="黑体" w:eastAsia="黑体" w:hAnsi="仿宋" w:cs="Times New Roman" w:hint="eastAsia"/>
          <w:sz w:val="32"/>
          <w:szCs w:val="32"/>
          <w:shd w:val="clear" w:color="auto" w:fill="FFFFFF"/>
        </w:rPr>
        <w:t xml:space="preserve">    </w:t>
      </w:r>
      <w:r w:rsidRPr="00383296">
        <w:rPr>
          <w:rFonts w:ascii="黑体" w:eastAsia="黑体" w:hAnsi="仿宋" w:cs="Times New Roman" w:hint="eastAsia"/>
          <w:sz w:val="32"/>
          <w:szCs w:val="32"/>
          <w:shd w:val="clear" w:color="auto" w:fill="FFFFFF"/>
        </w:rPr>
        <w:t>第</w:t>
      </w:r>
      <w:r>
        <w:rPr>
          <w:rFonts w:ascii="黑体" w:eastAsia="黑体" w:hAnsi="仿宋" w:cs="Times New Roman" w:hint="eastAsia"/>
          <w:sz w:val="32"/>
          <w:szCs w:val="32"/>
          <w:shd w:val="clear" w:color="auto" w:fill="FFFFFF"/>
        </w:rPr>
        <w:t>二十</w:t>
      </w:r>
      <w:r w:rsidRPr="00383296">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BE1066">
        <w:rPr>
          <w:rFonts w:ascii="仿宋_GB2312" w:eastAsia="仿宋_GB2312" w:hAnsi="仿宋" w:cs="仿宋_GB2312" w:hint="eastAsia"/>
          <w:color w:val="000000"/>
          <w:sz w:val="32"/>
          <w:szCs w:val="32"/>
        </w:rPr>
        <w:t>信用评价结果将通过</w:t>
      </w:r>
      <w:r>
        <w:rPr>
          <w:rFonts w:ascii="仿宋_GB2312" w:eastAsia="仿宋_GB2312" w:hAnsi="仿宋" w:cs="仿宋_GB2312" w:hint="eastAsia"/>
          <w:color w:val="000000"/>
          <w:sz w:val="32"/>
          <w:szCs w:val="32"/>
        </w:rPr>
        <w:t>青岛市</w:t>
      </w:r>
      <w:r w:rsidRPr="000E5E11">
        <w:rPr>
          <w:rFonts w:ascii="仿宋_GB2312" w:eastAsia="仿宋_GB2312" w:hAnsi="仿宋" w:cs="仿宋_GB2312" w:hint="eastAsia"/>
          <w:kern w:val="0"/>
          <w:sz w:val="32"/>
          <w:szCs w:val="32"/>
        </w:rPr>
        <w:t>公共资源交易平台</w:t>
      </w:r>
      <w:r w:rsidRPr="00BE1066">
        <w:rPr>
          <w:rFonts w:ascii="仿宋_GB2312" w:eastAsia="仿宋_GB2312" w:hAnsi="仿宋" w:cs="仿宋_GB2312" w:hint="eastAsia"/>
          <w:color w:val="000000"/>
          <w:sz w:val="32"/>
          <w:szCs w:val="32"/>
        </w:rPr>
        <w:t>进行公示。</w:t>
      </w:r>
      <w:r>
        <w:rPr>
          <w:rFonts w:ascii="仿宋_GB2312" w:eastAsia="仿宋_GB2312" w:hAnsi="仿宋" w:cs="仿宋_GB2312" w:hint="eastAsia"/>
          <w:color w:val="000000"/>
          <w:sz w:val="32"/>
          <w:szCs w:val="32"/>
        </w:rPr>
        <w:t>招标代理机构</w:t>
      </w:r>
      <w:r w:rsidRPr="00BE1066">
        <w:rPr>
          <w:rFonts w:ascii="仿宋_GB2312" w:eastAsia="仿宋_GB2312" w:hAnsi="仿宋" w:cs="仿宋_GB2312" w:hint="eastAsia"/>
          <w:color w:val="000000"/>
          <w:sz w:val="32"/>
          <w:szCs w:val="32"/>
        </w:rPr>
        <w:t>对评价结果有异议的，可以在公示之日起七日内，书面向</w:t>
      </w:r>
      <w:r w:rsidRPr="00384254">
        <w:rPr>
          <w:rFonts w:ascii="仿宋_GB2312" w:eastAsia="仿宋_GB2312" w:hAnsi="仿宋" w:cs="仿宋_GB2312" w:hint="eastAsia"/>
          <w:color w:val="000000"/>
          <w:sz w:val="32"/>
          <w:szCs w:val="32"/>
        </w:rPr>
        <w:t>公共资源交易管理</w:t>
      </w:r>
      <w:r>
        <w:rPr>
          <w:rFonts w:ascii="仿宋_GB2312" w:eastAsia="仿宋_GB2312" w:hAnsi="仿宋" w:cs="仿宋_GB2312" w:hint="eastAsia"/>
          <w:color w:val="000000"/>
          <w:sz w:val="32"/>
          <w:szCs w:val="32"/>
        </w:rPr>
        <w:t>处提出复议，审核部门应当检查有关信息记录情况并予以答复，如有错误，应当及时纠正，招标代理机构对有关部门答复不服的，可以向青岛市行政审批服务局投诉，青岛市行政审批服务局经调查后发现有错误的，应要求相关部门立即改正</w:t>
      </w:r>
      <w:r w:rsidRPr="00BE1066">
        <w:rPr>
          <w:rFonts w:ascii="仿宋_GB2312" w:eastAsia="仿宋_GB2312" w:hAnsi="仿宋" w:cs="仿宋_GB2312" w:hint="eastAsia"/>
          <w:color w:val="000000"/>
          <w:sz w:val="32"/>
          <w:szCs w:val="32"/>
        </w:rPr>
        <w:t>。</w:t>
      </w:r>
    </w:p>
    <w:p w:rsidR="0064301A" w:rsidRDefault="0064301A" w:rsidP="0064301A">
      <w:pPr>
        <w:ind w:firstLineChars="200" w:firstLine="640"/>
        <w:rPr>
          <w:rFonts w:ascii="仿宋_GB2312" w:eastAsia="仿宋_GB2312" w:hAnsi="仿宋" w:cs="仿宋_GB2312"/>
          <w:color w:val="000000"/>
          <w:sz w:val="32"/>
          <w:szCs w:val="32"/>
        </w:rPr>
      </w:pPr>
      <w:r w:rsidRPr="00383296">
        <w:rPr>
          <w:rFonts w:ascii="黑体" w:eastAsia="黑体" w:hAnsi="仿宋" w:cs="Times New Roman" w:hint="eastAsia"/>
          <w:sz w:val="32"/>
          <w:szCs w:val="32"/>
          <w:shd w:val="clear" w:color="auto" w:fill="FFFFFF"/>
        </w:rPr>
        <w:t>第</w:t>
      </w:r>
      <w:r>
        <w:rPr>
          <w:rFonts w:ascii="黑体" w:eastAsia="黑体" w:hAnsi="仿宋" w:cs="Times New Roman" w:hint="eastAsia"/>
          <w:sz w:val="32"/>
          <w:szCs w:val="32"/>
          <w:shd w:val="clear" w:color="auto" w:fill="FFFFFF"/>
        </w:rPr>
        <w:t>二十一</w:t>
      </w:r>
      <w:r w:rsidRPr="00383296">
        <w:rPr>
          <w:rFonts w:ascii="黑体" w:eastAsia="黑体" w:hAnsi="仿宋" w:cs="Times New Roman" w:hint="eastAsia"/>
          <w:sz w:val="32"/>
          <w:szCs w:val="32"/>
          <w:shd w:val="clear" w:color="auto" w:fill="FFFFFF"/>
        </w:rPr>
        <w:t>条</w:t>
      </w:r>
      <w:r>
        <w:rPr>
          <w:rFonts w:ascii="黑体" w:eastAsia="黑体" w:hAnsi="仿宋" w:cs="Times New Roman" w:hint="eastAsia"/>
          <w:sz w:val="32"/>
          <w:szCs w:val="32"/>
          <w:shd w:val="clear" w:color="auto" w:fill="FFFFFF"/>
        </w:rPr>
        <w:t xml:space="preserve"> </w:t>
      </w:r>
      <w:r w:rsidRPr="00143892">
        <w:rPr>
          <w:rFonts w:ascii="仿宋_GB2312" w:eastAsia="仿宋_GB2312" w:hAnsi="仿宋" w:cs="仿宋_GB2312" w:hint="eastAsia"/>
          <w:color w:val="000000"/>
          <w:sz w:val="32"/>
          <w:szCs w:val="32"/>
        </w:rPr>
        <w:t>本办法由</w:t>
      </w:r>
      <w:r>
        <w:rPr>
          <w:rFonts w:ascii="仿宋_GB2312" w:eastAsia="仿宋_GB2312" w:hAnsi="仿宋" w:cs="仿宋_GB2312" w:hint="eastAsia"/>
          <w:color w:val="000000"/>
          <w:sz w:val="32"/>
          <w:szCs w:val="32"/>
        </w:rPr>
        <w:t>青岛市行政审批服务局</w:t>
      </w:r>
      <w:r w:rsidRPr="00143892">
        <w:rPr>
          <w:rFonts w:ascii="仿宋_GB2312" w:eastAsia="仿宋_GB2312" w:hAnsi="仿宋" w:cs="仿宋_GB2312" w:hint="eastAsia"/>
          <w:color w:val="000000"/>
          <w:sz w:val="32"/>
          <w:szCs w:val="32"/>
        </w:rPr>
        <w:t>负责解释。</w:t>
      </w:r>
    </w:p>
    <w:p w:rsidR="0064301A" w:rsidRDefault="0064301A" w:rsidP="0064301A">
      <w:pPr>
        <w:ind w:firstLineChars="200" w:firstLine="640"/>
        <w:rPr>
          <w:rFonts w:ascii="仿宋_GB2312" w:eastAsia="仿宋_GB2312" w:hAnsi="仿宋" w:cs="仿宋_GB2312"/>
          <w:color w:val="000000"/>
          <w:sz w:val="32"/>
          <w:szCs w:val="32"/>
        </w:rPr>
      </w:pPr>
      <w:r w:rsidRPr="00091163">
        <w:rPr>
          <w:rFonts w:ascii="黑体" w:eastAsia="黑体" w:hAnsi="仿宋" w:cs="Times New Roman" w:hint="eastAsia"/>
          <w:sz w:val="32"/>
          <w:szCs w:val="32"/>
          <w:shd w:val="clear" w:color="auto" w:fill="FFFFFF"/>
        </w:rPr>
        <w:t>第二十二条</w:t>
      </w:r>
      <w:r>
        <w:rPr>
          <w:rFonts w:ascii="黑体" w:eastAsia="黑体" w:hAnsi="仿宋" w:cs="Times New Roman" w:hint="eastAsia"/>
          <w:sz w:val="32"/>
          <w:szCs w:val="32"/>
          <w:shd w:val="clear" w:color="auto" w:fill="FFFFFF"/>
        </w:rPr>
        <w:t xml:space="preserve"> </w:t>
      </w:r>
      <w:r w:rsidRPr="00143892">
        <w:rPr>
          <w:rFonts w:ascii="仿宋_GB2312" w:eastAsia="仿宋_GB2312" w:hAnsi="仿宋" w:cs="仿宋_GB2312" w:hint="eastAsia"/>
          <w:color w:val="000000"/>
          <w:sz w:val="32"/>
          <w:szCs w:val="32"/>
        </w:rPr>
        <w:t>本办法自</w:t>
      </w:r>
      <w:r>
        <w:rPr>
          <w:rFonts w:ascii="仿宋_GB2312" w:eastAsia="仿宋_GB2312" w:hAnsi="仿宋" w:cs="仿宋_GB2312"/>
          <w:color w:val="000000"/>
          <w:sz w:val="32"/>
          <w:szCs w:val="32"/>
        </w:rPr>
        <w:t>20</w:t>
      </w:r>
      <w:r>
        <w:rPr>
          <w:rFonts w:ascii="仿宋_GB2312" w:eastAsia="仿宋_GB2312" w:hAnsi="仿宋" w:cs="仿宋_GB2312" w:hint="eastAsia"/>
          <w:color w:val="000000"/>
          <w:sz w:val="32"/>
          <w:szCs w:val="32"/>
        </w:rPr>
        <w:t>20</w:t>
      </w:r>
      <w:r w:rsidRPr="00143892">
        <w:rPr>
          <w:rFonts w:ascii="仿宋_GB2312" w:eastAsia="仿宋_GB2312" w:hAnsi="仿宋" w:cs="仿宋_GB2312" w:hint="eastAsia"/>
          <w:color w:val="000000"/>
          <w:sz w:val="32"/>
          <w:szCs w:val="32"/>
        </w:rPr>
        <w:t>年</w:t>
      </w:r>
      <w:r>
        <w:rPr>
          <w:rFonts w:ascii="仿宋_GB2312" w:eastAsia="仿宋_GB2312" w:hAnsi="仿宋" w:cs="仿宋_GB2312" w:hint="eastAsia"/>
          <w:color w:val="000000"/>
          <w:sz w:val="32"/>
          <w:szCs w:val="32"/>
        </w:rPr>
        <w:t>1</w:t>
      </w:r>
      <w:r w:rsidRPr="00143892">
        <w:rPr>
          <w:rFonts w:ascii="仿宋_GB2312" w:eastAsia="仿宋_GB2312" w:hAnsi="仿宋" w:cs="仿宋_GB2312" w:hint="eastAsia"/>
          <w:color w:val="000000"/>
          <w:sz w:val="32"/>
          <w:szCs w:val="32"/>
        </w:rPr>
        <w:t>月</w:t>
      </w:r>
      <w:r>
        <w:rPr>
          <w:rFonts w:ascii="仿宋_GB2312" w:eastAsia="仿宋_GB2312" w:hAnsi="仿宋" w:cs="仿宋_GB2312" w:hint="eastAsia"/>
          <w:color w:val="000000"/>
          <w:sz w:val="32"/>
          <w:szCs w:val="32"/>
        </w:rPr>
        <w:t>1</w:t>
      </w:r>
      <w:r w:rsidRPr="00143892">
        <w:rPr>
          <w:rFonts w:ascii="仿宋_GB2312" w:eastAsia="仿宋_GB2312" w:hAnsi="仿宋" w:cs="仿宋_GB2312" w:hint="eastAsia"/>
          <w:color w:val="000000"/>
          <w:sz w:val="32"/>
          <w:szCs w:val="32"/>
        </w:rPr>
        <w:t>日起试行</w:t>
      </w:r>
      <w:r>
        <w:rPr>
          <w:rFonts w:ascii="仿宋_GB2312" w:eastAsia="仿宋_GB2312" w:hAnsi="仿宋" w:cs="仿宋_GB2312" w:hint="eastAsia"/>
          <w:color w:val="000000"/>
          <w:sz w:val="32"/>
          <w:szCs w:val="32"/>
        </w:rPr>
        <w:t>。</w:t>
      </w:r>
    </w:p>
    <w:p w:rsidR="0064301A" w:rsidRDefault="0064301A" w:rsidP="0064301A">
      <w:pPr>
        <w:rPr>
          <w:rFonts w:ascii="仿宋_GB2312" w:eastAsia="仿宋_GB2312" w:hAnsi="仿宋" w:cs="仿宋_GB2312"/>
          <w:color w:val="000000"/>
          <w:sz w:val="32"/>
          <w:szCs w:val="32"/>
        </w:rPr>
      </w:pPr>
    </w:p>
    <w:p w:rsidR="0064301A" w:rsidRDefault="0064301A" w:rsidP="0064301A">
      <w:pPr>
        <w:rPr>
          <w:rFonts w:ascii="仿宋_GB2312" w:eastAsia="仿宋_GB2312" w:hAnsi="仿宋" w:cs="仿宋_GB2312"/>
          <w:color w:val="000000"/>
          <w:sz w:val="32"/>
          <w:szCs w:val="32"/>
        </w:rPr>
      </w:pPr>
    </w:p>
    <w:p w:rsidR="0064301A" w:rsidRPr="00091163" w:rsidRDefault="0064301A" w:rsidP="0064301A">
      <w:pPr>
        <w:rPr>
          <w:rFonts w:ascii="仿宋_GB2312" w:eastAsia="仿宋_GB2312" w:hAnsi="仿宋" w:cs="仿宋_GB2312"/>
          <w:color w:val="000000"/>
          <w:sz w:val="32"/>
          <w:szCs w:val="32"/>
        </w:rPr>
      </w:pPr>
    </w:p>
    <w:p w:rsidR="0064301A" w:rsidRDefault="0064301A" w:rsidP="0064301A">
      <w:pPr>
        <w:rPr>
          <w:rFonts w:ascii="仿宋_GB2312" w:eastAsia="仿宋_GB2312" w:hAnsi="仿宋" w:cs="仿宋_GB2312"/>
          <w:color w:val="000000"/>
          <w:sz w:val="32"/>
          <w:szCs w:val="32"/>
        </w:rPr>
      </w:pPr>
    </w:p>
    <w:p w:rsidR="0064301A" w:rsidRDefault="0064301A" w:rsidP="0064301A">
      <w:pPr>
        <w:rPr>
          <w:rFonts w:ascii="仿宋_GB2312" w:eastAsia="仿宋_GB2312" w:hAnsi="仿宋" w:cs="仿宋_GB2312"/>
          <w:color w:val="000000"/>
          <w:sz w:val="32"/>
          <w:szCs w:val="32"/>
        </w:rPr>
      </w:pPr>
    </w:p>
    <w:p w:rsidR="0064301A" w:rsidRDefault="0064301A" w:rsidP="0064301A">
      <w:pPr>
        <w:rPr>
          <w:rFonts w:ascii="仿宋_GB2312" w:eastAsia="仿宋_GB2312" w:hAnsi="仿宋" w:cs="仿宋_GB2312"/>
          <w:color w:val="000000"/>
          <w:sz w:val="32"/>
          <w:szCs w:val="32"/>
        </w:rPr>
      </w:pPr>
    </w:p>
    <w:p w:rsidR="0064301A" w:rsidRDefault="0064301A" w:rsidP="0064301A">
      <w:pPr>
        <w:rPr>
          <w:rFonts w:ascii="仿宋_GB2312" w:eastAsia="仿宋_GB2312" w:hAnsi="仿宋" w:cs="仿宋_GB2312"/>
          <w:color w:val="000000"/>
          <w:sz w:val="32"/>
          <w:szCs w:val="32"/>
        </w:rPr>
      </w:pPr>
    </w:p>
    <w:p w:rsidR="0064301A" w:rsidRDefault="0064301A" w:rsidP="0064301A">
      <w:pPr>
        <w:rPr>
          <w:rFonts w:ascii="仿宋_GB2312" w:eastAsia="仿宋_GB2312" w:hAnsi="仿宋" w:cs="仿宋_GB2312"/>
          <w:color w:val="000000"/>
          <w:sz w:val="32"/>
          <w:szCs w:val="32"/>
        </w:rPr>
      </w:pPr>
    </w:p>
    <w:p w:rsidR="0064301A" w:rsidRDefault="0064301A" w:rsidP="0064301A">
      <w:pPr>
        <w:rPr>
          <w:rFonts w:ascii="仿宋_GB2312" w:eastAsia="仿宋_GB2312" w:hAnsi="仿宋" w:cs="仿宋_GB2312"/>
          <w:color w:val="000000"/>
          <w:sz w:val="32"/>
          <w:szCs w:val="32"/>
        </w:rPr>
      </w:pPr>
    </w:p>
    <w:p w:rsidR="0064301A" w:rsidRDefault="0064301A" w:rsidP="0064301A">
      <w:pPr>
        <w:rPr>
          <w:rFonts w:ascii="仿宋_GB2312" w:eastAsia="仿宋_GB2312" w:hAnsi="仿宋" w:cs="仿宋_GB2312"/>
          <w:color w:val="000000"/>
          <w:sz w:val="32"/>
          <w:szCs w:val="32"/>
        </w:rPr>
      </w:pPr>
    </w:p>
    <w:p w:rsidR="0064301A" w:rsidRDefault="0064301A" w:rsidP="0064301A">
      <w:pPr>
        <w:rPr>
          <w:rFonts w:ascii="仿宋_GB2312" w:eastAsia="仿宋_GB2312" w:hAnsi="仿宋" w:cs="仿宋_GB2312"/>
          <w:color w:val="000000"/>
          <w:sz w:val="32"/>
          <w:szCs w:val="32"/>
        </w:rPr>
      </w:pPr>
    </w:p>
    <w:p w:rsidR="0064301A" w:rsidRDefault="0064301A" w:rsidP="0064301A">
      <w:pPr>
        <w:rPr>
          <w:rFonts w:ascii="仿宋_GB2312" w:eastAsia="仿宋_GB2312" w:hAnsi="仿宋" w:cs="仿宋_GB2312"/>
          <w:color w:val="000000"/>
          <w:sz w:val="32"/>
          <w:szCs w:val="32"/>
        </w:rPr>
      </w:pPr>
    </w:p>
    <w:p w:rsidR="0064301A" w:rsidRDefault="0064301A" w:rsidP="0064301A">
      <w:pPr>
        <w:rPr>
          <w:rFonts w:ascii="仿宋_GB2312" w:eastAsia="仿宋_GB2312" w:hAnsi="仿宋" w:cs="仿宋_GB2312"/>
          <w:color w:val="000000"/>
          <w:sz w:val="32"/>
          <w:szCs w:val="32"/>
        </w:rPr>
      </w:pPr>
    </w:p>
    <w:p w:rsidR="00AF767F" w:rsidRDefault="00AF767F" w:rsidP="0064301A">
      <w:pPr>
        <w:rPr>
          <w:rFonts w:ascii="仿宋_GB2312" w:eastAsia="仿宋_GB2312" w:hAnsi="仿宋" w:cs="仿宋_GB2312"/>
          <w:color w:val="000000"/>
          <w:sz w:val="32"/>
          <w:szCs w:val="32"/>
        </w:rPr>
      </w:pPr>
    </w:p>
    <w:p w:rsidR="0064301A" w:rsidRDefault="0064301A" w:rsidP="0064301A">
      <w:pPr>
        <w:rPr>
          <w:rFonts w:ascii="仿宋_GB2312" w:eastAsia="仿宋_GB2312"/>
          <w:sz w:val="32"/>
          <w:szCs w:val="32"/>
        </w:rPr>
      </w:pPr>
      <w:r>
        <w:rPr>
          <w:rFonts w:ascii="仿宋_GB2312" w:eastAsia="仿宋_GB2312" w:hint="eastAsia"/>
          <w:sz w:val="32"/>
          <w:szCs w:val="32"/>
        </w:rPr>
        <w:lastRenderedPageBreak/>
        <w:t xml:space="preserve">附件: </w:t>
      </w:r>
      <w:r w:rsidRPr="00D915F7">
        <w:rPr>
          <w:rFonts w:ascii="仿宋_GB2312" w:eastAsia="仿宋_GB2312" w:hAnsi="仿宋" w:cs="仿宋_GB2312" w:hint="eastAsia"/>
          <w:color w:val="000000"/>
          <w:sz w:val="32"/>
          <w:szCs w:val="32"/>
        </w:rPr>
        <w:t>招标代理机构信用评价表</w:t>
      </w:r>
    </w:p>
    <w:tbl>
      <w:tblPr>
        <w:tblStyle w:val="a5"/>
        <w:tblpPr w:leftFromText="180" w:rightFromText="180" w:vertAnchor="text" w:horzAnchor="margin" w:tblpXSpec="center" w:tblpY="531"/>
        <w:tblW w:w="9356" w:type="dxa"/>
        <w:tblLook w:val="04A0" w:firstRow="1" w:lastRow="0" w:firstColumn="1" w:lastColumn="0" w:noHBand="0" w:noVBand="1"/>
      </w:tblPr>
      <w:tblGrid>
        <w:gridCol w:w="1242"/>
        <w:gridCol w:w="1418"/>
        <w:gridCol w:w="850"/>
        <w:gridCol w:w="5846"/>
      </w:tblGrid>
      <w:tr w:rsidR="0064301A" w:rsidRPr="007A5451" w:rsidTr="001E4C16">
        <w:trPr>
          <w:trHeight w:val="410"/>
        </w:trPr>
        <w:tc>
          <w:tcPr>
            <w:tcW w:w="1242" w:type="dxa"/>
            <w:vAlign w:val="center"/>
          </w:tcPr>
          <w:p w:rsidR="0064301A" w:rsidRPr="0086001C" w:rsidRDefault="0064301A" w:rsidP="001E4C16">
            <w:pPr>
              <w:spacing w:line="560" w:lineRule="exact"/>
              <w:jc w:val="center"/>
              <w:rPr>
                <w:rFonts w:ascii="仿宋_GB2312" w:eastAsia="仿宋_GB2312" w:hAnsi="仿宋" w:cs="仿宋_GB2312"/>
                <w:b/>
                <w:color w:val="000000"/>
                <w:sz w:val="28"/>
                <w:szCs w:val="28"/>
              </w:rPr>
            </w:pPr>
            <w:r w:rsidRPr="0086001C">
              <w:rPr>
                <w:rFonts w:ascii="仿宋_GB2312" w:eastAsia="仿宋_GB2312" w:hAnsi="仿宋" w:cs="仿宋_GB2312" w:hint="eastAsia"/>
                <w:b/>
                <w:color w:val="000000"/>
                <w:sz w:val="28"/>
                <w:szCs w:val="28"/>
              </w:rPr>
              <w:t>分项</w:t>
            </w:r>
          </w:p>
        </w:tc>
        <w:tc>
          <w:tcPr>
            <w:tcW w:w="1418" w:type="dxa"/>
            <w:vAlign w:val="center"/>
          </w:tcPr>
          <w:p w:rsidR="0064301A" w:rsidRPr="0086001C" w:rsidRDefault="0064301A" w:rsidP="001E4C16">
            <w:pPr>
              <w:spacing w:line="560" w:lineRule="exact"/>
              <w:jc w:val="center"/>
              <w:rPr>
                <w:rFonts w:ascii="仿宋_GB2312" w:eastAsia="仿宋_GB2312" w:hAnsi="仿宋" w:cs="仿宋_GB2312"/>
                <w:b/>
                <w:color w:val="000000"/>
                <w:sz w:val="28"/>
                <w:szCs w:val="28"/>
              </w:rPr>
            </w:pPr>
            <w:r w:rsidRPr="0086001C">
              <w:rPr>
                <w:rFonts w:ascii="仿宋_GB2312" w:eastAsia="仿宋_GB2312" w:hAnsi="仿宋" w:cs="仿宋_GB2312" w:hint="eastAsia"/>
                <w:b/>
                <w:color w:val="000000"/>
                <w:sz w:val="28"/>
                <w:szCs w:val="28"/>
              </w:rPr>
              <w:t>评价指标</w:t>
            </w:r>
          </w:p>
        </w:tc>
        <w:tc>
          <w:tcPr>
            <w:tcW w:w="850" w:type="dxa"/>
            <w:vAlign w:val="center"/>
          </w:tcPr>
          <w:p w:rsidR="0064301A" w:rsidRPr="0086001C" w:rsidRDefault="0064301A" w:rsidP="001E4C16">
            <w:pPr>
              <w:spacing w:line="560" w:lineRule="exact"/>
              <w:jc w:val="center"/>
              <w:rPr>
                <w:rFonts w:ascii="仿宋_GB2312" w:eastAsia="仿宋_GB2312" w:hAnsi="仿宋" w:cs="仿宋_GB2312"/>
                <w:b/>
                <w:color w:val="000000"/>
                <w:sz w:val="28"/>
                <w:szCs w:val="28"/>
              </w:rPr>
            </w:pPr>
            <w:r w:rsidRPr="0086001C">
              <w:rPr>
                <w:rFonts w:ascii="仿宋_GB2312" w:eastAsia="仿宋_GB2312" w:hAnsi="仿宋" w:cs="仿宋_GB2312" w:hint="eastAsia"/>
                <w:b/>
                <w:color w:val="000000"/>
                <w:sz w:val="28"/>
                <w:szCs w:val="28"/>
              </w:rPr>
              <w:t>分值</w:t>
            </w:r>
          </w:p>
        </w:tc>
        <w:tc>
          <w:tcPr>
            <w:tcW w:w="5846" w:type="dxa"/>
            <w:vAlign w:val="center"/>
          </w:tcPr>
          <w:p w:rsidR="0064301A" w:rsidRPr="0086001C" w:rsidRDefault="0064301A" w:rsidP="001E4C16">
            <w:pPr>
              <w:spacing w:line="560" w:lineRule="exact"/>
              <w:jc w:val="center"/>
              <w:rPr>
                <w:rFonts w:ascii="仿宋_GB2312" w:eastAsia="仿宋_GB2312" w:hAnsi="仿宋" w:cs="仿宋_GB2312"/>
                <w:b/>
                <w:color w:val="000000"/>
                <w:sz w:val="28"/>
                <w:szCs w:val="28"/>
              </w:rPr>
            </w:pPr>
            <w:r w:rsidRPr="0086001C">
              <w:rPr>
                <w:rFonts w:ascii="仿宋_GB2312" w:eastAsia="仿宋_GB2312" w:hAnsi="仿宋" w:cs="仿宋_GB2312" w:hint="eastAsia"/>
                <w:b/>
                <w:color w:val="000000"/>
                <w:sz w:val="28"/>
                <w:szCs w:val="28"/>
              </w:rPr>
              <w:t>评价标准及评分办法</w:t>
            </w:r>
          </w:p>
        </w:tc>
      </w:tr>
      <w:tr w:rsidR="0064301A" w:rsidRPr="00193D29" w:rsidTr="001E4C16">
        <w:trPr>
          <w:trHeight w:val="1410"/>
        </w:trPr>
        <w:tc>
          <w:tcPr>
            <w:tcW w:w="1242" w:type="dxa"/>
            <w:vMerge w:val="restart"/>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基本</w:t>
            </w:r>
          </w:p>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信息</w:t>
            </w:r>
          </w:p>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w:t>
            </w:r>
            <w:r>
              <w:rPr>
                <w:rFonts w:ascii="仿宋_GB2312" w:eastAsia="仿宋_GB2312" w:hAnsi="仿宋" w:cs="仿宋_GB2312" w:hint="eastAsia"/>
                <w:color w:val="000000"/>
                <w:sz w:val="28"/>
                <w:szCs w:val="28"/>
              </w:rPr>
              <w:t>80</w:t>
            </w:r>
            <w:r w:rsidRPr="00193D29">
              <w:rPr>
                <w:rFonts w:ascii="仿宋_GB2312" w:eastAsia="仿宋_GB2312" w:hAnsi="仿宋" w:cs="仿宋_GB2312" w:hint="eastAsia"/>
                <w:color w:val="000000"/>
                <w:sz w:val="28"/>
                <w:szCs w:val="28"/>
              </w:rPr>
              <w:t>分）</w:t>
            </w:r>
          </w:p>
        </w:tc>
        <w:tc>
          <w:tcPr>
            <w:tcW w:w="1418" w:type="dxa"/>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办公场所</w:t>
            </w:r>
          </w:p>
        </w:tc>
        <w:tc>
          <w:tcPr>
            <w:tcW w:w="850" w:type="dxa"/>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30</w:t>
            </w:r>
            <w:r w:rsidRPr="00193D29">
              <w:rPr>
                <w:rFonts w:ascii="仿宋_GB2312" w:eastAsia="仿宋_GB2312" w:hAnsi="仿宋" w:cs="仿宋_GB2312" w:hint="eastAsia"/>
                <w:color w:val="000000"/>
                <w:sz w:val="28"/>
                <w:szCs w:val="28"/>
              </w:rPr>
              <w:t>分</w:t>
            </w:r>
          </w:p>
        </w:tc>
        <w:tc>
          <w:tcPr>
            <w:tcW w:w="5846" w:type="dxa"/>
            <w:vAlign w:val="center"/>
          </w:tcPr>
          <w:p w:rsidR="0064301A" w:rsidRPr="00193D29" w:rsidRDefault="0064301A" w:rsidP="001E4C16">
            <w:pPr>
              <w:spacing w:line="38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有固定的办公场所</w:t>
            </w:r>
            <w:r>
              <w:rPr>
                <w:rFonts w:ascii="仿宋_GB2312" w:eastAsia="仿宋_GB2312" w:hAnsi="仿宋" w:cs="仿宋_GB2312" w:hint="eastAsia"/>
                <w:color w:val="000000"/>
                <w:sz w:val="28"/>
                <w:szCs w:val="28"/>
              </w:rPr>
              <w:t>且</w:t>
            </w:r>
            <w:r w:rsidRPr="00193D29">
              <w:rPr>
                <w:rFonts w:ascii="仿宋_GB2312" w:eastAsia="仿宋_GB2312" w:hAnsi="仿宋" w:cs="仿宋_GB2312" w:hint="eastAsia"/>
                <w:color w:val="000000"/>
                <w:sz w:val="28"/>
                <w:szCs w:val="28"/>
              </w:rPr>
              <w:t>满足代理业务要求计</w:t>
            </w:r>
            <w:r>
              <w:rPr>
                <w:rFonts w:ascii="仿宋_GB2312" w:eastAsia="仿宋_GB2312" w:hAnsi="仿宋" w:cs="仿宋_GB2312" w:hint="eastAsia"/>
                <w:color w:val="000000"/>
                <w:sz w:val="28"/>
                <w:szCs w:val="28"/>
              </w:rPr>
              <w:t>30</w:t>
            </w:r>
            <w:r w:rsidRPr="00193D29">
              <w:rPr>
                <w:rFonts w:ascii="仿宋_GB2312" w:eastAsia="仿宋_GB2312" w:hAnsi="仿宋" w:cs="仿宋_GB2312" w:hint="eastAsia"/>
                <w:color w:val="000000"/>
                <w:sz w:val="28"/>
                <w:szCs w:val="28"/>
              </w:rPr>
              <w:t>分，无固定的办公场所</w:t>
            </w:r>
            <w:r>
              <w:rPr>
                <w:rFonts w:ascii="仿宋_GB2312" w:eastAsia="仿宋_GB2312" w:hAnsi="仿宋" w:cs="仿宋_GB2312" w:hint="eastAsia"/>
                <w:color w:val="000000"/>
                <w:sz w:val="28"/>
                <w:szCs w:val="28"/>
              </w:rPr>
              <w:t>或不能</w:t>
            </w:r>
            <w:r w:rsidRPr="00193D29">
              <w:rPr>
                <w:rFonts w:ascii="仿宋_GB2312" w:eastAsia="仿宋_GB2312" w:hAnsi="仿宋" w:cs="仿宋_GB2312" w:hint="eastAsia"/>
                <w:color w:val="000000"/>
                <w:sz w:val="28"/>
                <w:szCs w:val="28"/>
              </w:rPr>
              <w:t>满足代理业务计0分。</w:t>
            </w:r>
          </w:p>
        </w:tc>
      </w:tr>
      <w:tr w:rsidR="0064301A" w:rsidRPr="00193D29" w:rsidTr="001E4C16">
        <w:trPr>
          <w:trHeight w:val="1402"/>
        </w:trPr>
        <w:tc>
          <w:tcPr>
            <w:tcW w:w="1242" w:type="dxa"/>
            <w:vMerge/>
          </w:tcPr>
          <w:p w:rsidR="0064301A" w:rsidRPr="00193D29" w:rsidRDefault="0064301A" w:rsidP="001E4C16">
            <w:pPr>
              <w:spacing w:line="400" w:lineRule="exact"/>
              <w:rPr>
                <w:rFonts w:ascii="仿宋_GB2312" w:eastAsia="仿宋_GB2312" w:hAnsi="仿宋" w:cs="仿宋_GB2312"/>
                <w:color w:val="000000"/>
                <w:sz w:val="28"/>
                <w:szCs w:val="28"/>
              </w:rPr>
            </w:pPr>
          </w:p>
        </w:tc>
        <w:tc>
          <w:tcPr>
            <w:tcW w:w="1418" w:type="dxa"/>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规章制度</w:t>
            </w:r>
          </w:p>
        </w:tc>
        <w:tc>
          <w:tcPr>
            <w:tcW w:w="850" w:type="dxa"/>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20</w:t>
            </w:r>
            <w:r w:rsidRPr="00193D29">
              <w:rPr>
                <w:rFonts w:ascii="仿宋_GB2312" w:eastAsia="仿宋_GB2312" w:hAnsi="仿宋" w:cs="仿宋_GB2312" w:hint="eastAsia"/>
                <w:color w:val="000000"/>
                <w:sz w:val="28"/>
                <w:szCs w:val="28"/>
              </w:rPr>
              <w:t>分</w:t>
            </w:r>
          </w:p>
        </w:tc>
        <w:tc>
          <w:tcPr>
            <w:tcW w:w="5846" w:type="dxa"/>
            <w:vAlign w:val="center"/>
          </w:tcPr>
          <w:p w:rsidR="0064301A" w:rsidRPr="00193D29" w:rsidRDefault="0064301A" w:rsidP="001E4C16">
            <w:pPr>
              <w:spacing w:line="38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内部管理规章制度</w:t>
            </w:r>
            <w:proofErr w:type="gramStart"/>
            <w:r w:rsidRPr="00193D29">
              <w:rPr>
                <w:rFonts w:ascii="仿宋_GB2312" w:eastAsia="仿宋_GB2312" w:hAnsi="仿宋" w:cs="仿宋_GB2312" w:hint="eastAsia"/>
                <w:color w:val="000000"/>
                <w:sz w:val="28"/>
                <w:szCs w:val="28"/>
              </w:rPr>
              <w:t>健全计</w:t>
            </w:r>
            <w:proofErr w:type="gramEnd"/>
            <w:r>
              <w:rPr>
                <w:rFonts w:ascii="仿宋_GB2312" w:eastAsia="仿宋_GB2312" w:hAnsi="仿宋" w:cs="仿宋_GB2312" w:hint="eastAsia"/>
                <w:color w:val="000000"/>
                <w:sz w:val="28"/>
                <w:szCs w:val="28"/>
              </w:rPr>
              <w:t>20</w:t>
            </w:r>
            <w:r w:rsidRPr="00193D29">
              <w:rPr>
                <w:rFonts w:ascii="仿宋_GB2312" w:eastAsia="仿宋_GB2312" w:hAnsi="仿宋" w:cs="仿宋_GB2312" w:hint="eastAsia"/>
                <w:color w:val="000000"/>
                <w:sz w:val="28"/>
                <w:szCs w:val="28"/>
              </w:rPr>
              <w:t>分，基本健全根据情况计1</w:t>
            </w:r>
            <w:r>
              <w:rPr>
                <w:rFonts w:ascii="仿宋_GB2312" w:eastAsia="仿宋_GB2312" w:hAnsi="仿宋" w:cs="仿宋_GB2312" w:hint="eastAsia"/>
                <w:color w:val="000000"/>
                <w:sz w:val="28"/>
                <w:szCs w:val="28"/>
              </w:rPr>
              <w:t>0</w:t>
            </w:r>
            <w:r w:rsidRPr="00193D29">
              <w:rPr>
                <w:rFonts w:ascii="仿宋_GB2312" w:eastAsia="仿宋_GB2312" w:hAnsi="仿宋" w:cs="仿宋_GB2312" w:hint="eastAsia"/>
                <w:color w:val="000000"/>
                <w:sz w:val="28"/>
                <w:szCs w:val="28"/>
              </w:rPr>
              <w:t>-</w:t>
            </w:r>
            <w:r>
              <w:rPr>
                <w:rFonts w:ascii="仿宋_GB2312" w:eastAsia="仿宋_GB2312" w:hAnsi="仿宋" w:cs="仿宋_GB2312" w:hint="eastAsia"/>
                <w:color w:val="000000"/>
                <w:sz w:val="28"/>
                <w:szCs w:val="28"/>
              </w:rPr>
              <w:t>19</w:t>
            </w:r>
            <w:r w:rsidRPr="00193D29">
              <w:rPr>
                <w:rFonts w:ascii="仿宋_GB2312" w:eastAsia="仿宋_GB2312" w:hAnsi="仿宋" w:cs="仿宋_GB2312" w:hint="eastAsia"/>
                <w:color w:val="000000"/>
                <w:sz w:val="28"/>
                <w:szCs w:val="28"/>
              </w:rPr>
              <w:t>分（每缺1项扣1分），无管理规章制度计0分。</w:t>
            </w:r>
          </w:p>
        </w:tc>
      </w:tr>
      <w:tr w:rsidR="0064301A" w:rsidRPr="00193D29" w:rsidTr="001E4C16">
        <w:trPr>
          <w:trHeight w:val="2130"/>
        </w:trPr>
        <w:tc>
          <w:tcPr>
            <w:tcW w:w="1242" w:type="dxa"/>
            <w:vMerge/>
          </w:tcPr>
          <w:p w:rsidR="0064301A" w:rsidRPr="00193D29" w:rsidRDefault="0064301A" w:rsidP="001E4C16">
            <w:pPr>
              <w:spacing w:line="400" w:lineRule="exact"/>
              <w:rPr>
                <w:rFonts w:ascii="仿宋_GB2312" w:eastAsia="仿宋_GB2312" w:hAnsi="仿宋" w:cs="仿宋_GB2312"/>
                <w:color w:val="000000"/>
                <w:sz w:val="28"/>
                <w:szCs w:val="28"/>
              </w:rPr>
            </w:pPr>
          </w:p>
        </w:tc>
        <w:tc>
          <w:tcPr>
            <w:tcW w:w="1418" w:type="dxa"/>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人员编配情</w:t>
            </w:r>
            <w:r>
              <w:rPr>
                <w:rFonts w:ascii="仿宋_GB2312" w:eastAsia="仿宋_GB2312" w:hAnsi="仿宋" w:cs="仿宋_GB2312" w:hint="eastAsia"/>
                <w:color w:val="000000"/>
                <w:sz w:val="28"/>
                <w:szCs w:val="28"/>
              </w:rPr>
              <w:t xml:space="preserve">    </w:t>
            </w:r>
            <w:proofErr w:type="gramStart"/>
            <w:r w:rsidRPr="00193D29">
              <w:rPr>
                <w:rFonts w:ascii="仿宋_GB2312" w:eastAsia="仿宋_GB2312" w:hAnsi="仿宋" w:cs="仿宋_GB2312" w:hint="eastAsia"/>
                <w:color w:val="000000"/>
                <w:sz w:val="28"/>
                <w:szCs w:val="28"/>
              </w:rPr>
              <w:t>况</w:t>
            </w:r>
            <w:proofErr w:type="gramEnd"/>
          </w:p>
        </w:tc>
        <w:tc>
          <w:tcPr>
            <w:tcW w:w="850" w:type="dxa"/>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30</w:t>
            </w:r>
            <w:r w:rsidRPr="00193D29">
              <w:rPr>
                <w:rFonts w:ascii="仿宋_GB2312" w:eastAsia="仿宋_GB2312" w:hAnsi="仿宋" w:cs="仿宋_GB2312" w:hint="eastAsia"/>
                <w:color w:val="000000"/>
                <w:sz w:val="28"/>
                <w:szCs w:val="28"/>
              </w:rPr>
              <w:t>分</w:t>
            </w:r>
          </w:p>
        </w:tc>
        <w:tc>
          <w:tcPr>
            <w:tcW w:w="5846" w:type="dxa"/>
          </w:tcPr>
          <w:p w:rsidR="0064301A" w:rsidRPr="00193D29" w:rsidRDefault="0064301A" w:rsidP="001E4C16">
            <w:pPr>
              <w:spacing w:line="38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各类人员齐全（机构技术负责人、专业技术人员、财务人员）</w:t>
            </w:r>
            <w:r>
              <w:rPr>
                <w:rFonts w:ascii="仿宋_GB2312" w:eastAsia="仿宋_GB2312" w:hAnsi="仿宋" w:cs="仿宋_GB2312" w:hint="eastAsia"/>
                <w:color w:val="000000"/>
                <w:sz w:val="28"/>
                <w:szCs w:val="28"/>
              </w:rPr>
              <w:t>10</w:t>
            </w:r>
            <w:r w:rsidRPr="00193D29">
              <w:rPr>
                <w:rFonts w:ascii="仿宋_GB2312" w:eastAsia="仿宋_GB2312" w:hAnsi="仿宋" w:cs="仿宋_GB2312" w:hint="eastAsia"/>
                <w:color w:val="000000"/>
                <w:sz w:val="28"/>
                <w:szCs w:val="28"/>
              </w:rPr>
              <w:t>分，不齐全的</w:t>
            </w:r>
            <w:r>
              <w:rPr>
                <w:rFonts w:ascii="仿宋_GB2312" w:eastAsia="仿宋_GB2312" w:hAnsi="仿宋" w:cs="仿宋_GB2312" w:hint="eastAsia"/>
                <w:color w:val="000000"/>
                <w:sz w:val="28"/>
                <w:szCs w:val="28"/>
              </w:rPr>
              <w:t>每缺少1类人扣3</w:t>
            </w:r>
            <w:r w:rsidRPr="00193D29">
              <w:rPr>
                <w:rFonts w:ascii="仿宋_GB2312" w:eastAsia="仿宋_GB2312" w:hAnsi="仿宋" w:cs="仿宋_GB2312" w:hint="eastAsia"/>
                <w:color w:val="000000"/>
                <w:sz w:val="28"/>
                <w:szCs w:val="28"/>
              </w:rPr>
              <w:t>分</w:t>
            </w:r>
            <w:r>
              <w:rPr>
                <w:rFonts w:ascii="仿宋_GB2312" w:eastAsia="仿宋_GB2312" w:hAnsi="仿宋" w:cs="仿宋_GB2312" w:hint="eastAsia"/>
                <w:color w:val="000000"/>
                <w:sz w:val="28"/>
                <w:szCs w:val="28"/>
              </w:rPr>
              <w:t>;</w:t>
            </w:r>
            <w:r w:rsidRPr="00193D29">
              <w:rPr>
                <w:rFonts w:ascii="仿宋_GB2312" w:eastAsia="仿宋_GB2312" w:hAnsi="仿宋" w:cs="仿宋_GB2312" w:hint="eastAsia"/>
                <w:color w:val="000000"/>
                <w:sz w:val="28"/>
                <w:szCs w:val="28"/>
              </w:rPr>
              <w:t>从事招标代理专职人员数量情况：4</w:t>
            </w:r>
            <w:proofErr w:type="gramStart"/>
            <w:r w:rsidRPr="00193D29">
              <w:rPr>
                <w:rFonts w:ascii="仿宋_GB2312" w:eastAsia="仿宋_GB2312" w:hAnsi="仿宋" w:cs="仿宋_GB2312" w:hint="eastAsia"/>
                <w:color w:val="000000"/>
                <w:sz w:val="28"/>
                <w:szCs w:val="28"/>
              </w:rPr>
              <w:t>人含及以下</w:t>
            </w:r>
            <w:proofErr w:type="gramEnd"/>
            <w:r w:rsidRPr="00193D29">
              <w:rPr>
                <w:rFonts w:ascii="仿宋_GB2312" w:eastAsia="仿宋_GB2312" w:hAnsi="仿宋" w:cs="仿宋_GB2312" w:hint="eastAsia"/>
                <w:color w:val="000000"/>
                <w:sz w:val="28"/>
                <w:szCs w:val="28"/>
              </w:rPr>
              <w:t>计0分，5-10人的</w:t>
            </w:r>
            <w:r>
              <w:rPr>
                <w:rFonts w:ascii="仿宋_GB2312" w:eastAsia="仿宋_GB2312" w:hAnsi="仿宋" w:cs="仿宋_GB2312" w:hint="eastAsia"/>
                <w:color w:val="000000"/>
                <w:sz w:val="28"/>
                <w:szCs w:val="28"/>
              </w:rPr>
              <w:t>15</w:t>
            </w:r>
            <w:r w:rsidRPr="00193D29">
              <w:rPr>
                <w:rFonts w:ascii="仿宋_GB2312" w:eastAsia="仿宋_GB2312" w:hAnsi="仿宋" w:cs="仿宋_GB2312" w:hint="eastAsia"/>
                <w:color w:val="000000"/>
                <w:sz w:val="28"/>
                <w:szCs w:val="28"/>
              </w:rPr>
              <w:t>分，10人以上的</w:t>
            </w:r>
            <w:r>
              <w:rPr>
                <w:rFonts w:ascii="仿宋_GB2312" w:eastAsia="仿宋_GB2312" w:hAnsi="仿宋" w:cs="仿宋_GB2312" w:hint="eastAsia"/>
                <w:color w:val="000000"/>
                <w:sz w:val="28"/>
                <w:szCs w:val="28"/>
              </w:rPr>
              <w:t>20</w:t>
            </w:r>
            <w:r w:rsidRPr="00193D29">
              <w:rPr>
                <w:rFonts w:ascii="仿宋_GB2312" w:eastAsia="仿宋_GB2312" w:hAnsi="仿宋" w:cs="仿宋_GB2312" w:hint="eastAsia"/>
                <w:color w:val="000000"/>
                <w:sz w:val="28"/>
                <w:szCs w:val="28"/>
              </w:rPr>
              <w:t>分。</w:t>
            </w:r>
          </w:p>
        </w:tc>
      </w:tr>
      <w:tr w:rsidR="0064301A" w:rsidRPr="00193D29" w:rsidTr="001E4C16">
        <w:trPr>
          <w:trHeight w:val="2529"/>
        </w:trPr>
        <w:tc>
          <w:tcPr>
            <w:tcW w:w="1242" w:type="dxa"/>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培训</w:t>
            </w:r>
          </w:p>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考核</w:t>
            </w:r>
          </w:p>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（10分）</w:t>
            </w:r>
          </w:p>
        </w:tc>
        <w:tc>
          <w:tcPr>
            <w:tcW w:w="1418" w:type="dxa"/>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人员培训考核情况</w:t>
            </w:r>
          </w:p>
        </w:tc>
        <w:tc>
          <w:tcPr>
            <w:tcW w:w="850" w:type="dxa"/>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1</w:t>
            </w:r>
            <w:r w:rsidRPr="00193D29">
              <w:rPr>
                <w:rFonts w:ascii="仿宋_GB2312" w:eastAsia="仿宋_GB2312" w:hAnsi="仿宋" w:cs="仿宋_GB2312" w:hint="eastAsia"/>
                <w:color w:val="000000"/>
                <w:sz w:val="28"/>
                <w:szCs w:val="28"/>
              </w:rPr>
              <w:t>0分</w:t>
            </w:r>
          </w:p>
        </w:tc>
        <w:tc>
          <w:tcPr>
            <w:tcW w:w="5846" w:type="dxa"/>
          </w:tcPr>
          <w:p w:rsidR="0064301A" w:rsidRPr="00B47636" w:rsidRDefault="0064301A" w:rsidP="001E4C16">
            <w:pPr>
              <w:spacing w:line="380" w:lineRule="exact"/>
              <w:rPr>
                <w:sz w:val="28"/>
                <w:szCs w:val="28"/>
              </w:rPr>
            </w:pPr>
            <w:r w:rsidRPr="00193D29">
              <w:rPr>
                <w:rFonts w:ascii="仿宋_GB2312" w:eastAsia="仿宋_GB2312" w:hAnsi="仿宋" w:cs="仿宋_GB2312" w:hint="eastAsia"/>
                <w:color w:val="000000"/>
                <w:sz w:val="28"/>
                <w:szCs w:val="28"/>
              </w:rPr>
              <w:t>代理机构和专职代理人员参加</w:t>
            </w:r>
            <w:r w:rsidRPr="004759A2">
              <w:rPr>
                <w:rFonts w:ascii="仿宋_GB2312" w:eastAsia="仿宋_GB2312" w:hAnsi="黑体" w:cs="黑体" w:hint="eastAsia"/>
                <w:kern w:val="0"/>
                <w:sz w:val="28"/>
                <w:szCs w:val="28"/>
              </w:rPr>
              <w:t>国家、山东省、青岛市公共资源交易监管部门或同级财政、建设行政主管部门组织的涉及公共资源交易的相关培训</w:t>
            </w:r>
            <w:r>
              <w:rPr>
                <w:rFonts w:ascii="仿宋_GB2312" w:eastAsia="仿宋_GB2312" w:hAnsi="黑体" w:cs="黑体" w:hint="eastAsia"/>
                <w:kern w:val="0"/>
                <w:sz w:val="28"/>
                <w:szCs w:val="28"/>
              </w:rPr>
              <w:t>，</w:t>
            </w:r>
            <w:r w:rsidRPr="00193D29">
              <w:rPr>
                <w:rFonts w:ascii="仿宋_GB2312" w:eastAsia="仿宋_GB2312" w:hAnsi="仿宋" w:cs="仿宋_GB2312" w:hint="eastAsia"/>
                <w:color w:val="000000"/>
                <w:sz w:val="28"/>
                <w:szCs w:val="28"/>
              </w:rPr>
              <w:t>参加人数每人次计</w:t>
            </w:r>
            <w:r>
              <w:rPr>
                <w:rFonts w:ascii="仿宋_GB2312" w:eastAsia="仿宋_GB2312" w:hAnsi="仿宋" w:cs="仿宋_GB2312" w:hint="eastAsia"/>
                <w:color w:val="000000"/>
                <w:sz w:val="28"/>
                <w:szCs w:val="28"/>
              </w:rPr>
              <w:t>0.5</w:t>
            </w:r>
            <w:r w:rsidRPr="00193D29">
              <w:rPr>
                <w:rFonts w:ascii="仿宋_GB2312" w:eastAsia="仿宋_GB2312" w:hAnsi="仿宋" w:cs="仿宋_GB2312" w:hint="eastAsia"/>
                <w:color w:val="000000"/>
                <w:sz w:val="28"/>
                <w:szCs w:val="28"/>
              </w:rPr>
              <w:t>分，最高计5分；经考核合格</w:t>
            </w:r>
            <w:r>
              <w:rPr>
                <w:rFonts w:ascii="仿宋_GB2312" w:eastAsia="仿宋_GB2312" w:hAnsi="仿宋" w:cs="仿宋_GB2312" w:hint="eastAsia"/>
                <w:color w:val="000000"/>
                <w:sz w:val="28"/>
                <w:szCs w:val="28"/>
              </w:rPr>
              <w:t>的</w:t>
            </w:r>
            <w:r w:rsidRPr="00193D29">
              <w:rPr>
                <w:rFonts w:ascii="仿宋_GB2312" w:eastAsia="仿宋_GB2312" w:hAnsi="仿宋" w:cs="仿宋_GB2312" w:hint="eastAsia"/>
                <w:color w:val="000000"/>
                <w:sz w:val="28"/>
                <w:szCs w:val="28"/>
              </w:rPr>
              <w:t>每人次计</w:t>
            </w:r>
            <w:r>
              <w:rPr>
                <w:rFonts w:ascii="仿宋_GB2312" w:eastAsia="仿宋_GB2312" w:hAnsi="仿宋" w:cs="仿宋_GB2312" w:hint="eastAsia"/>
                <w:color w:val="000000"/>
                <w:sz w:val="28"/>
                <w:szCs w:val="28"/>
              </w:rPr>
              <w:t>0.5</w:t>
            </w:r>
            <w:r w:rsidRPr="00193D29">
              <w:rPr>
                <w:rFonts w:ascii="仿宋_GB2312" w:eastAsia="仿宋_GB2312" w:hAnsi="仿宋" w:cs="仿宋_GB2312" w:hint="eastAsia"/>
                <w:color w:val="000000"/>
                <w:sz w:val="28"/>
                <w:szCs w:val="28"/>
              </w:rPr>
              <w:t>分，不合格级别计0分，最高计5分，</w:t>
            </w:r>
            <w:r w:rsidRPr="00193D29">
              <w:rPr>
                <w:rFonts w:ascii="仿宋_GB2312" w:eastAsia="仿宋_GB2312" w:hAnsi="仿宋" w:cs="仿宋_GB2312" w:hint="eastAsia"/>
                <w:color w:val="000000" w:themeColor="text1"/>
                <w:sz w:val="28"/>
                <w:szCs w:val="28"/>
              </w:rPr>
              <w:t>本项累计最高计</w:t>
            </w:r>
            <w:r>
              <w:rPr>
                <w:rFonts w:ascii="仿宋_GB2312" w:eastAsia="仿宋_GB2312" w:hAnsi="仿宋" w:cs="仿宋_GB2312" w:hint="eastAsia"/>
                <w:color w:val="000000" w:themeColor="text1"/>
                <w:sz w:val="28"/>
                <w:szCs w:val="28"/>
              </w:rPr>
              <w:t>1</w:t>
            </w:r>
            <w:r w:rsidRPr="00193D29">
              <w:rPr>
                <w:rFonts w:ascii="仿宋_GB2312" w:eastAsia="仿宋_GB2312" w:hAnsi="仿宋" w:cs="仿宋_GB2312" w:hint="eastAsia"/>
                <w:color w:val="000000" w:themeColor="text1"/>
                <w:sz w:val="28"/>
                <w:szCs w:val="28"/>
              </w:rPr>
              <w:t>0分。</w:t>
            </w:r>
          </w:p>
        </w:tc>
      </w:tr>
      <w:tr w:rsidR="0064301A" w:rsidRPr="00193D29" w:rsidTr="001E4C16">
        <w:trPr>
          <w:trHeight w:val="1559"/>
        </w:trPr>
        <w:tc>
          <w:tcPr>
            <w:tcW w:w="1242" w:type="dxa"/>
            <w:vMerge w:val="restart"/>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奖励</w:t>
            </w:r>
          </w:p>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信息</w:t>
            </w:r>
          </w:p>
          <w:p w:rsidR="0064301A" w:rsidRPr="00193D29"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（7分）</w:t>
            </w:r>
          </w:p>
        </w:tc>
        <w:tc>
          <w:tcPr>
            <w:tcW w:w="1418" w:type="dxa"/>
            <w:tcBorders>
              <w:bottom w:val="single" w:sz="4" w:space="0" w:color="000000" w:themeColor="text1"/>
            </w:tcBorders>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单位奖励</w:t>
            </w:r>
          </w:p>
        </w:tc>
        <w:tc>
          <w:tcPr>
            <w:tcW w:w="850" w:type="dxa"/>
            <w:tcBorders>
              <w:bottom w:val="single" w:sz="4" w:space="0" w:color="000000" w:themeColor="text1"/>
            </w:tcBorders>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4分</w:t>
            </w:r>
          </w:p>
        </w:tc>
        <w:tc>
          <w:tcPr>
            <w:tcW w:w="5846" w:type="dxa"/>
            <w:tcBorders>
              <w:bottom w:val="single" w:sz="4" w:space="0" w:color="000000" w:themeColor="text1"/>
            </w:tcBorders>
            <w:vAlign w:val="center"/>
          </w:tcPr>
          <w:p w:rsidR="0064301A" w:rsidRPr="00193D29" w:rsidRDefault="0064301A" w:rsidP="001E4C16">
            <w:pPr>
              <w:spacing w:line="380" w:lineRule="exact"/>
              <w:jc w:val="left"/>
              <w:rPr>
                <w:rFonts w:ascii="仿宋_GB2312" w:eastAsia="仿宋_GB2312" w:hAnsi="仿宋" w:cs="仿宋_GB2312"/>
                <w:color w:val="000000" w:themeColor="text1"/>
                <w:sz w:val="28"/>
                <w:szCs w:val="28"/>
              </w:rPr>
            </w:pPr>
            <w:r w:rsidRPr="00193D29">
              <w:rPr>
                <w:rFonts w:ascii="仿宋_GB2312" w:eastAsia="仿宋_GB2312" w:hAnsi="仿宋" w:cs="仿宋_GB2312" w:hint="eastAsia"/>
                <w:color w:val="000000" w:themeColor="text1"/>
                <w:sz w:val="28"/>
                <w:szCs w:val="28"/>
              </w:rPr>
              <w:t>获得国家、省、市级政府</w:t>
            </w:r>
            <w:r>
              <w:rPr>
                <w:rFonts w:ascii="仿宋_GB2312" w:eastAsia="仿宋_GB2312" w:hAnsi="仿宋" w:cs="仿宋_GB2312" w:hint="eastAsia"/>
                <w:color w:val="000000" w:themeColor="text1"/>
                <w:sz w:val="28"/>
                <w:szCs w:val="28"/>
              </w:rPr>
              <w:t>或</w:t>
            </w:r>
            <w:r w:rsidRPr="00193D29">
              <w:rPr>
                <w:rFonts w:ascii="仿宋_GB2312" w:eastAsia="仿宋_GB2312" w:hAnsi="仿宋" w:cs="仿宋_GB2312" w:hint="eastAsia"/>
                <w:color w:val="000000" w:themeColor="text1"/>
                <w:sz w:val="28"/>
                <w:szCs w:val="28"/>
              </w:rPr>
              <w:t>同级政府部门</w:t>
            </w:r>
            <w:r>
              <w:rPr>
                <w:rFonts w:ascii="仿宋_GB2312" w:eastAsia="仿宋_GB2312" w:hAnsi="仿宋" w:cs="仿宋_GB2312" w:hint="eastAsia"/>
                <w:color w:val="000000" w:themeColor="text1"/>
                <w:sz w:val="28"/>
                <w:szCs w:val="28"/>
              </w:rPr>
              <w:t>、</w:t>
            </w:r>
            <w:r w:rsidRPr="00193D29">
              <w:rPr>
                <w:rFonts w:ascii="仿宋_GB2312" w:eastAsia="仿宋_GB2312" w:hAnsi="仿宋" w:cs="仿宋_GB2312" w:hint="eastAsia"/>
                <w:color w:val="000000" w:themeColor="text1"/>
                <w:sz w:val="28"/>
                <w:szCs w:val="28"/>
              </w:rPr>
              <w:t>行业协会、组织表彰的，</w:t>
            </w:r>
            <w:r>
              <w:rPr>
                <w:rFonts w:ascii="仿宋_GB2312" w:eastAsia="仿宋_GB2312" w:hAnsi="仿宋" w:cs="仿宋_GB2312" w:hint="eastAsia"/>
                <w:color w:val="000000" w:themeColor="text1"/>
                <w:sz w:val="28"/>
                <w:szCs w:val="28"/>
              </w:rPr>
              <w:t>每项</w:t>
            </w:r>
            <w:r w:rsidRPr="00193D29">
              <w:rPr>
                <w:rFonts w:ascii="仿宋_GB2312" w:eastAsia="仿宋_GB2312" w:hAnsi="仿宋" w:cs="仿宋_GB2312" w:hint="eastAsia"/>
                <w:color w:val="000000" w:themeColor="text1"/>
                <w:sz w:val="28"/>
                <w:szCs w:val="28"/>
              </w:rPr>
              <w:t>分别计</w:t>
            </w:r>
            <w:r>
              <w:rPr>
                <w:rFonts w:ascii="仿宋_GB2312" w:eastAsia="仿宋_GB2312" w:hAnsi="仿宋" w:cs="仿宋_GB2312" w:hint="eastAsia"/>
                <w:color w:val="000000" w:themeColor="text1"/>
                <w:sz w:val="28"/>
                <w:szCs w:val="28"/>
              </w:rPr>
              <w:t>3</w:t>
            </w:r>
            <w:r w:rsidRPr="00193D29">
              <w:rPr>
                <w:rFonts w:ascii="仿宋_GB2312" w:eastAsia="仿宋_GB2312" w:hAnsi="仿宋" w:cs="仿宋_GB2312" w:hint="eastAsia"/>
                <w:color w:val="000000" w:themeColor="text1"/>
                <w:sz w:val="28"/>
                <w:szCs w:val="28"/>
              </w:rPr>
              <w:t>分、</w:t>
            </w:r>
            <w:r>
              <w:rPr>
                <w:rFonts w:ascii="仿宋_GB2312" w:eastAsia="仿宋_GB2312" w:hAnsi="仿宋" w:cs="仿宋_GB2312" w:hint="eastAsia"/>
                <w:color w:val="000000" w:themeColor="text1"/>
                <w:sz w:val="28"/>
                <w:szCs w:val="28"/>
              </w:rPr>
              <w:t>2</w:t>
            </w:r>
            <w:r w:rsidRPr="00193D29">
              <w:rPr>
                <w:rFonts w:ascii="仿宋_GB2312" w:eastAsia="仿宋_GB2312" w:hAnsi="仿宋" w:cs="仿宋_GB2312" w:hint="eastAsia"/>
                <w:color w:val="000000" w:themeColor="text1"/>
                <w:sz w:val="28"/>
                <w:szCs w:val="28"/>
              </w:rPr>
              <w:t>分、</w:t>
            </w:r>
            <w:r>
              <w:rPr>
                <w:rFonts w:ascii="仿宋_GB2312" w:eastAsia="仿宋_GB2312" w:hAnsi="仿宋" w:cs="仿宋_GB2312" w:hint="eastAsia"/>
                <w:color w:val="000000" w:themeColor="text1"/>
                <w:sz w:val="28"/>
                <w:szCs w:val="28"/>
              </w:rPr>
              <w:t>1</w:t>
            </w:r>
            <w:r w:rsidRPr="00193D29">
              <w:rPr>
                <w:rFonts w:ascii="仿宋_GB2312" w:eastAsia="仿宋_GB2312" w:hAnsi="仿宋" w:cs="仿宋_GB2312" w:hint="eastAsia"/>
                <w:color w:val="000000" w:themeColor="text1"/>
                <w:sz w:val="28"/>
                <w:szCs w:val="28"/>
              </w:rPr>
              <w:t>分，本项累计最高计</w:t>
            </w:r>
            <w:r>
              <w:rPr>
                <w:rFonts w:ascii="仿宋_GB2312" w:eastAsia="仿宋_GB2312" w:hAnsi="仿宋" w:cs="仿宋_GB2312" w:hint="eastAsia"/>
                <w:color w:val="000000" w:themeColor="text1"/>
                <w:sz w:val="28"/>
                <w:szCs w:val="28"/>
              </w:rPr>
              <w:t>4</w:t>
            </w:r>
            <w:r w:rsidRPr="00193D29">
              <w:rPr>
                <w:rFonts w:ascii="仿宋_GB2312" w:eastAsia="仿宋_GB2312" w:hAnsi="仿宋" w:cs="仿宋_GB2312" w:hint="eastAsia"/>
                <w:color w:val="000000" w:themeColor="text1"/>
                <w:sz w:val="28"/>
                <w:szCs w:val="28"/>
              </w:rPr>
              <w:t>分。</w:t>
            </w:r>
          </w:p>
        </w:tc>
      </w:tr>
      <w:tr w:rsidR="0064301A" w:rsidRPr="00193D29" w:rsidTr="001E4C16">
        <w:trPr>
          <w:trHeight w:val="60"/>
        </w:trPr>
        <w:tc>
          <w:tcPr>
            <w:tcW w:w="1242" w:type="dxa"/>
            <w:vMerge/>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p>
        </w:tc>
        <w:tc>
          <w:tcPr>
            <w:tcW w:w="1418" w:type="dxa"/>
            <w:shd w:val="clear" w:color="auto" w:fill="auto"/>
            <w:vAlign w:val="center"/>
          </w:tcPr>
          <w:p w:rsidR="0064301A" w:rsidRPr="007D77A0" w:rsidRDefault="0064301A" w:rsidP="001E4C16">
            <w:pPr>
              <w:spacing w:line="400" w:lineRule="exact"/>
              <w:jc w:val="center"/>
              <w:rPr>
                <w:rFonts w:ascii="仿宋_GB2312" w:eastAsia="仿宋_GB2312" w:hAnsi="仿宋" w:cs="仿宋_GB2312"/>
                <w:color w:val="000000"/>
                <w:sz w:val="28"/>
                <w:szCs w:val="28"/>
              </w:rPr>
            </w:pPr>
            <w:r w:rsidRPr="007D77A0">
              <w:rPr>
                <w:rFonts w:ascii="仿宋_GB2312" w:eastAsia="仿宋_GB2312" w:hAnsi="仿宋" w:cs="仿宋_GB2312" w:hint="eastAsia"/>
                <w:color w:val="000000"/>
                <w:sz w:val="28"/>
                <w:szCs w:val="28"/>
              </w:rPr>
              <w:t>个人</w:t>
            </w:r>
          </w:p>
          <w:p w:rsidR="0064301A" w:rsidRPr="007D77A0" w:rsidRDefault="0064301A" w:rsidP="001E4C16">
            <w:pPr>
              <w:spacing w:line="400" w:lineRule="exact"/>
              <w:jc w:val="center"/>
              <w:rPr>
                <w:rFonts w:ascii="仿宋_GB2312" w:eastAsia="仿宋_GB2312" w:hAnsi="仿宋" w:cs="仿宋_GB2312"/>
                <w:color w:val="000000"/>
                <w:sz w:val="28"/>
                <w:szCs w:val="28"/>
              </w:rPr>
            </w:pPr>
            <w:r w:rsidRPr="007D77A0">
              <w:rPr>
                <w:rFonts w:ascii="仿宋_GB2312" w:eastAsia="仿宋_GB2312" w:hAnsi="仿宋" w:cs="仿宋_GB2312" w:hint="eastAsia"/>
                <w:color w:val="000000"/>
                <w:sz w:val="28"/>
                <w:szCs w:val="28"/>
              </w:rPr>
              <w:t>奖励</w:t>
            </w:r>
          </w:p>
        </w:tc>
        <w:tc>
          <w:tcPr>
            <w:tcW w:w="850" w:type="dxa"/>
            <w:shd w:val="clear" w:color="auto" w:fill="auto"/>
            <w:vAlign w:val="center"/>
          </w:tcPr>
          <w:p w:rsidR="0064301A" w:rsidRPr="007D77A0" w:rsidRDefault="0064301A" w:rsidP="001E4C16">
            <w:pPr>
              <w:spacing w:line="400" w:lineRule="exact"/>
              <w:jc w:val="center"/>
              <w:rPr>
                <w:rFonts w:ascii="仿宋_GB2312" w:eastAsia="仿宋_GB2312" w:hAnsi="仿宋" w:cs="仿宋_GB2312"/>
                <w:color w:val="000000"/>
                <w:sz w:val="28"/>
                <w:szCs w:val="28"/>
              </w:rPr>
            </w:pPr>
            <w:r w:rsidRPr="007D77A0">
              <w:rPr>
                <w:rFonts w:ascii="仿宋_GB2312" w:eastAsia="仿宋_GB2312" w:hAnsi="仿宋" w:cs="仿宋_GB2312" w:hint="eastAsia"/>
                <w:color w:val="000000"/>
                <w:sz w:val="28"/>
                <w:szCs w:val="28"/>
              </w:rPr>
              <w:t>3分</w:t>
            </w:r>
          </w:p>
        </w:tc>
        <w:tc>
          <w:tcPr>
            <w:tcW w:w="5846" w:type="dxa"/>
            <w:shd w:val="clear" w:color="auto" w:fill="auto"/>
            <w:vAlign w:val="center"/>
          </w:tcPr>
          <w:p w:rsidR="0064301A" w:rsidRPr="007D77A0" w:rsidRDefault="0064301A" w:rsidP="001E4C16">
            <w:pPr>
              <w:spacing w:line="380" w:lineRule="exact"/>
              <w:jc w:val="left"/>
              <w:rPr>
                <w:rFonts w:ascii="仿宋_GB2312" w:eastAsia="仿宋_GB2312" w:hAnsi="仿宋" w:cs="仿宋_GB2312"/>
                <w:color w:val="000000"/>
                <w:sz w:val="28"/>
                <w:szCs w:val="28"/>
              </w:rPr>
            </w:pPr>
            <w:r w:rsidRPr="007D77A0">
              <w:rPr>
                <w:rFonts w:ascii="仿宋_GB2312" w:eastAsia="仿宋_GB2312" w:hAnsi="仿宋" w:cs="仿宋_GB2312" w:hint="eastAsia"/>
                <w:color w:val="000000"/>
                <w:sz w:val="28"/>
                <w:szCs w:val="28"/>
              </w:rPr>
              <w:t>个人在本机构从业期间获得国家、省、市级政府或同级政府部门、行业协会、组织表彰的，每人次分别计3分、2分、1分，本项累计最高计3分。</w:t>
            </w:r>
          </w:p>
        </w:tc>
      </w:tr>
      <w:tr w:rsidR="0064301A" w:rsidRPr="00193D29" w:rsidTr="001E4C16">
        <w:trPr>
          <w:trHeight w:val="706"/>
        </w:trPr>
        <w:tc>
          <w:tcPr>
            <w:tcW w:w="1242" w:type="dxa"/>
            <w:vAlign w:val="center"/>
          </w:tcPr>
          <w:p w:rsidR="0064301A" w:rsidRPr="006A1910" w:rsidRDefault="0064301A" w:rsidP="001E4C16">
            <w:pPr>
              <w:spacing w:line="560" w:lineRule="exact"/>
              <w:jc w:val="center"/>
              <w:rPr>
                <w:rFonts w:ascii="仿宋_GB2312" w:eastAsia="仿宋_GB2312" w:hAnsi="仿宋" w:cs="仿宋_GB2312"/>
                <w:color w:val="000000"/>
                <w:sz w:val="28"/>
                <w:szCs w:val="28"/>
              </w:rPr>
            </w:pPr>
            <w:r w:rsidRPr="004759A2">
              <w:rPr>
                <w:rFonts w:ascii="仿宋_GB2312" w:eastAsia="仿宋_GB2312" w:hAnsi="仿宋" w:cs="仿宋_GB2312" w:hint="eastAsia"/>
                <w:color w:val="000000"/>
                <w:sz w:val="28"/>
                <w:szCs w:val="28"/>
              </w:rPr>
              <w:t>业绩</w:t>
            </w:r>
          </w:p>
          <w:p w:rsidR="0064301A" w:rsidRPr="0086001C" w:rsidRDefault="0064301A" w:rsidP="001E4C16">
            <w:pPr>
              <w:spacing w:line="560" w:lineRule="exact"/>
              <w:jc w:val="center"/>
              <w:rPr>
                <w:rFonts w:ascii="仿宋_GB2312" w:eastAsia="仿宋_GB2312" w:hAnsi="仿宋" w:cs="仿宋_GB2312"/>
                <w:b/>
                <w:color w:val="000000"/>
                <w:sz w:val="28"/>
                <w:szCs w:val="28"/>
              </w:rPr>
            </w:pPr>
            <w:r w:rsidRPr="004759A2">
              <w:rPr>
                <w:rFonts w:ascii="仿宋_GB2312" w:eastAsia="仿宋_GB2312" w:hAnsi="仿宋" w:cs="仿宋_GB2312" w:hint="eastAsia"/>
                <w:color w:val="000000"/>
                <w:sz w:val="28"/>
                <w:szCs w:val="28"/>
              </w:rPr>
              <w:t>（</w:t>
            </w:r>
            <w:r w:rsidRPr="004759A2">
              <w:rPr>
                <w:rFonts w:ascii="仿宋_GB2312" w:eastAsia="仿宋_GB2312" w:hAnsi="仿宋" w:cs="仿宋_GB2312"/>
                <w:color w:val="000000"/>
                <w:sz w:val="28"/>
                <w:szCs w:val="28"/>
              </w:rPr>
              <w:t>3</w:t>
            </w:r>
            <w:r w:rsidRPr="004759A2">
              <w:rPr>
                <w:rFonts w:ascii="仿宋_GB2312" w:eastAsia="仿宋_GB2312" w:hAnsi="仿宋" w:cs="仿宋_GB2312" w:hint="eastAsia"/>
                <w:color w:val="000000"/>
                <w:sz w:val="28"/>
                <w:szCs w:val="28"/>
              </w:rPr>
              <w:t>分）</w:t>
            </w:r>
          </w:p>
        </w:tc>
        <w:tc>
          <w:tcPr>
            <w:tcW w:w="1418" w:type="dxa"/>
            <w:vAlign w:val="center"/>
          </w:tcPr>
          <w:p w:rsidR="0064301A"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累计招标</w:t>
            </w:r>
          </w:p>
          <w:p w:rsidR="0064301A" w:rsidRDefault="0064301A" w:rsidP="001E4C16">
            <w:pPr>
              <w:spacing w:line="400" w:lineRule="exact"/>
              <w:jc w:val="center"/>
              <w:rPr>
                <w:rFonts w:ascii="仿宋_GB2312" w:eastAsia="仿宋_GB2312" w:hAnsi="仿宋" w:cs="仿宋_GB2312"/>
                <w:b/>
                <w:color w:val="000000"/>
                <w:sz w:val="28"/>
                <w:szCs w:val="28"/>
              </w:rPr>
            </w:pPr>
            <w:r>
              <w:rPr>
                <w:rFonts w:ascii="仿宋_GB2312" w:eastAsia="仿宋_GB2312" w:hAnsi="仿宋" w:cs="仿宋_GB2312" w:hint="eastAsia"/>
                <w:color w:val="000000"/>
                <w:sz w:val="28"/>
                <w:szCs w:val="28"/>
              </w:rPr>
              <w:t>代理个</w:t>
            </w:r>
            <w:r w:rsidRPr="00193D29">
              <w:rPr>
                <w:rFonts w:ascii="仿宋_GB2312" w:eastAsia="仿宋_GB2312" w:hAnsi="仿宋" w:cs="仿宋_GB2312" w:hint="eastAsia"/>
                <w:color w:val="000000"/>
                <w:sz w:val="28"/>
                <w:szCs w:val="28"/>
              </w:rPr>
              <w:t>数</w:t>
            </w:r>
          </w:p>
        </w:tc>
        <w:tc>
          <w:tcPr>
            <w:tcW w:w="850" w:type="dxa"/>
            <w:vAlign w:val="center"/>
          </w:tcPr>
          <w:p w:rsidR="0064301A" w:rsidRPr="0086001C" w:rsidRDefault="0064301A" w:rsidP="001E4C16">
            <w:pPr>
              <w:spacing w:line="560" w:lineRule="exact"/>
              <w:jc w:val="center"/>
              <w:rPr>
                <w:rFonts w:ascii="仿宋_GB2312" w:eastAsia="仿宋_GB2312" w:hAnsi="仿宋" w:cs="仿宋_GB2312"/>
                <w:b/>
                <w:color w:val="000000"/>
                <w:sz w:val="28"/>
                <w:szCs w:val="28"/>
              </w:rPr>
            </w:pPr>
            <w:r>
              <w:rPr>
                <w:rFonts w:ascii="仿宋_GB2312" w:eastAsia="仿宋_GB2312" w:hAnsi="仿宋" w:cs="仿宋_GB2312" w:hint="eastAsia"/>
                <w:color w:val="000000"/>
                <w:sz w:val="28"/>
                <w:szCs w:val="28"/>
              </w:rPr>
              <w:t>3</w:t>
            </w:r>
            <w:r w:rsidRPr="00193D29">
              <w:rPr>
                <w:rFonts w:ascii="仿宋_GB2312" w:eastAsia="仿宋_GB2312" w:hAnsi="仿宋" w:cs="仿宋_GB2312" w:hint="eastAsia"/>
                <w:color w:val="000000"/>
                <w:sz w:val="28"/>
                <w:szCs w:val="28"/>
              </w:rPr>
              <w:t>分</w:t>
            </w:r>
          </w:p>
        </w:tc>
        <w:tc>
          <w:tcPr>
            <w:tcW w:w="5846" w:type="dxa"/>
            <w:vAlign w:val="center"/>
          </w:tcPr>
          <w:p w:rsidR="0064301A" w:rsidRDefault="0064301A" w:rsidP="001E4C16">
            <w:pPr>
              <w:spacing w:line="380" w:lineRule="exact"/>
              <w:jc w:val="left"/>
              <w:rPr>
                <w:rFonts w:ascii="仿宋_GB2312" w:eastAsia="仿宋_GB2312" w:hAnsi="仿宋" w:cs="仿宋_GB2312"/>
                <w:b/>
                <w:color w:val="000000"/>
                <w:sz w:val="28"/>
                <w:szCs w:val="28"/>
              </w:rPr>
            </w:pPr>
            <w:r>
              <w:rPr>
                <w:rFonts w:ascii="仿宋_GB2312" w:eastAsia="仿宋_GB2312" w:hAnsi="仿宋" w:cs="仿宋_GB2312" w:hint="eastAsia"/>
                <w:color w:val="000000"/>
                <w:sz w:val="28"/>
                <w:szCs w:val="28"/>
              </w:rPr>
              <w:t>上</w:t>
            </w:r>
            <w:proofErr w:type="gramStart"/>
            <w:r>
              <w:rPr>
                <w:rFonts w:ascii="仿宋_GB2312" w:eastAsia="仿宋_GB2312" w:hAnsi="仿宋" w:cs="仿宋_GB2312" w:hint="eastAsia"/>
                <w:color w:val="000000"/>
                <w:sz w:val="28"/>
                <w:szCs w:val="28"/>
              </w:rPr>
              <w:t>一评价期</w:t>
            </w:r>
            <w:proofErr w:type="gramEnd"/>
            <w:r>
              <w:rPr>
                <w:rFonts w:ascii="仿宋_GB2312" w:eastAsia="仿宋_GB2312" w:hAnsi="仿宋" w:cs="仿宋_GB2312" w:hint="eastAsia"/>
                <w:color w:val="000000"/>
                <w:sz w:val="28"/>
                <w:szCs w:val="28"/>
              </w:rPr>
              <w:t>内累计招标代理项目个</w:t>
            </w:r>
            <w:r w:rsidRPr="00193D29">
              <w:rPr>
                <w:rFonts w:ascii="仿宋_GB2312" w:eastAsia="仿宋_GB2312" w:hAnsi="仿宋" w:cs="仿宋_GB2312" w:hint="eastAsia"/>
                <w:color w:val="000000"/>
                <w:sz w:val="28"/>
                <w:szCs w:val="28"/>
              </w:rPr>
              <w:t>数</w:t>
            </w:r>
            <w:r>
              <w:rPr>
                <w:rFonts w:ascii="仿宋_GB2312" w:eastAsia="仿宋_GB2312" w:hAnsi="仿宋" w:cs="仿宋_GB2312" w:hint="eastAsia"/>
                <w:color w:val="000000"/>
                <w:sz w:val="28"/>
                <w:szCs w:val="28"/>
              </w:rPr>
              <w:t>30个及以上</w:t>
            </w:r>
            <w:r w:rsidRPr="00193D29">
              <w:rPr>
                <w:rFonts w:ascii="仿宋_GB2312" w:eastAsia="仿宋_GB2312" w:hAnsi="仿宋" w:cs="仿宋_GB2312" w:hint="eastAsia"/>
                <w:color w:val="000000"/>
                <w:sz w:val="28"/>
                <w:szCs w:val="28"/>
              </w:rPr>
              <w:t>的计</w:t>
            </w:r>
            <w:r>
              <w:rPr>
                <w:rFonts w:ascii="仿宋_GB2312" w:eastAsia="仿宋_GB2312" w:hAnsi="仿宋" w:cs="仿宋_GB2312" w:hint="eastAsia"/>
                <w:color w:val="000000"/>
                <w:sz w:val="28"/>
                <w:szCs w:val="28"/>
              </w:rPr>
              <w:t>3分；10</w:t>
            </w:r>
            <w:r w:rsidRPr="00193D29">
              <w:rPr>
                <w:rFonts w:ascii="仿宋_GB2312" w:eastAsia="仿宋_GB2312" w:hAnsi="仿宋" w:cs="仿宋_GB2312" w:hint="eastAsia"/>
                <w:color w:val="000000"/>
                <w:sz w:val="28"/>
                <w:szCs w:val="28"/>
              </w:rPr>
              <w:t>-</w:t>
            </w:r>
            <w:r>
              <w:rPr>
                <w:rFonts w:ascii="仿宋_GB2312" w:eastAsia="仿宋_GB2312" w:hAnsi="仿宋" w:cs="仿宋_GB2312" w:hint="eastAsia"/>
                <w:color w:val="000000"/>
                <w:sz w:val="28"/>
                <w:szCs w:val="28"/>
              </w:rPr>
              <w:t>29个</w:t>
            </w:r>
            <w:r w:rsidRPr="00193D29">
              <w:rPr>
                <w:rFonts w:ascii="仿宋_GB2312" w:eastAsia="仿宋_GB2312" w:hAnsi="仿宋" w:cs="仿宋_GB2312" w:hint="eastAsia"/>
                <w:color w:val="000000"/>
                <w:sz w:val="28"/>
                <w:szCs w:val="28"/>
              </w:rPr>
              <w:t>的计</w:t>
            </w:r>
            <w:r>
              <w:rPr>
                <w:rFonts w:ascii="仿宋_GB2312" w:eastAsia="仿宋_GB2312" w:hAnsi="仿宋" w:cs="仿宋_GB2312" w:hint="eastAsia"/>
                <w:color w:val="000000"/>
                <w:sz w:val="28"/>
                <w:szCs w:val="28"/>
              </w:rPr>
              <w:t>2</w:t>
            </w:r>
            <w:r w:rsidRPr="00193D29">
              <w:rPr>
                <w:rFonts w:ascii="仿宋_GB2312" w:eastAsia="仿宋_GB2312" w:hAnsi="仿宋" w:cs="仿宋_GB2312" w:hint="eastAsia"/>
                <w:color w:val="000000"/>
                <w:sz w:val="28"/>
                <w:szCs w:val="28"/>
              </w:rPr>
              <w:t>分；</w:t>
            </w:r>
            <w:r>
              <w:rPr>
                <w:rFonts w:ascii="仿宋_GB2312" w:eastAsia="仿宋_GB2312" w:hAnsi="仿宋" w:cs="仿宋_GB2312" w:hint="eastAsia"/>
                <w:color w:val="000000"/>
                <w:sz w:val="28"/>
                <w:szCs w:val="28"/>
              </w:rPr>
              <w:t>1-9个</w:t>
            </w:r>
            <w:r w:rsidRPr="00193D29">
              <w:rPr>
                <w:rFonts w:ascii="仿宋_GB2312" w:eastAsia="仿宋_GB2312" w:hAnsi="仿宋" w:cs="仿宋_GB2312" w:hint="eastAsia"/>
                <w:color w:val="000000"/>
                <w:sz w:val="28"/>
                <w:szCs w:val="28"/>
              </w:rPr>
              <w:t>的计1分。</w:t>
            </w:r>
            <w:r w:rsidRPr="00193D29">
              <w:rPr>
                <w:rFonts w:ascii="MS Mincho" w:eastAsia="MS Mincho" w:hAnsi="MS Mincho" w:cs="MS Mincho" w:hint="eastAsia"/>
                <w:color w:val="000000"/>
                <w:sz w:val="28"/>
                <w:szCs w:val="28"/>
              </w:rPr>
              <w:t> </w:t>
            </w:r>
          </w:p>
        </w:tc>
      </w:tr>
      <w:tr w:rsidR="0064301A" w:rsidRPr="0086001C" w:rsidTr="001E4C16">
        <w:trPr>
          <w:trHeight w:val="1840"/>
        </w:trPr>
        <w:tc>
          <w:tcPr>
            <w:tcW w:w="1242" w:type="dxa"/>
            <w:vMerge w:val="restart"/>
            <w:vAlign w:val="center"/>
          </w:tcPr>
          <w:p w:rsidR="0064301A" w:rsidRDefault="0064301A" w:rsidP="001E4C16">
            <w:pPr>
              <w:spacing w:line="400" w:lineRule="exact"/>
              <w:jc w:val="center"/>
              <w:rPr>
                <w:rFonts w:ascii="仿宋_GB2312" w:eastAsia="仿宋_GB2312" w:hAnsi="仿宋" w:cs="仿宋_GB2312"/>
                <w:color w:val="000000"/>
                <w:sz w:val="28"/>
                <w:szCs w:val="28"/>
              </w:rPr>
            </w:pPr>
            <w:r w:rsidRPr="0086001C">
              <w:rPr>
                <w:rFonts w:ascii="仿宋_GB2312" w:eastAsia="仿宋_GB2312" w:hAnsi="仿宋" w:cs="仿宋_GB2312" w:hint="eastAsia"/>
                <w:color w:val="000000"/>
                <w:sz w:val="28"/>
                <w:szCs w:val="28"/>
              </w:rPr>
              <w:lastRenderedPageBreak/>
              <w:t>从业</w:t>
            </w:r>
          </w:p>
          <w:p w:rsidR="0064301A" w:rsidRPr="0086001C"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失信</w:t>
            </w:r>
          </w:p>
          <w:p w:rsidR="0064301A" w:rsidRPr="0086001C"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信息</w:t>
            </w:r>
          </w:p>
        </w:tc>
        <w:tc>
          <w:tcPr>
            <w:tcW w:w="1418" w:type="dxa"/>
            <w:vMerge w:val="restart"/>
            <w:vAlign w:val="center"/>
          </w:tcPr>
          <w:p w:rsidR="0064301A"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一般</w:t>
            </w:r>
          </w:p>
          <w:p w:rsidR="0064301A"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失信</w:t>
            </w:r>
          </w:p>
          <w:p w:rsidR="0064301A"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行为</w:t>
            </w:r>
          </w:p>
        </w:tc>
        <w:tc>
          <w:tcPr>
            <w:tcW w:w="850" w:type="dxa"/>
            <w:vAlign w:val="center"/>
          </w:tcPr>
          <w:p w:rsidR="0064301A" w:rsidRPr="0086001C"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发生一次扣2分</w:t>
            </w:r>
          </w:p>
        </w:tc>
        <w:tc>
          <w:tcPr>
            <w:tcW w:w="5846" w:type="dxa"/>
            <w:vAlign w:val="center"/>
          </w:tcPr>
          <w:p w:rsidR="0064301A" w:rsidRPr="00193D29" w:rsidRDefault="0064301A" w:rsidP="001E4C16">
            <w:pPr>
              <w:spacing w:line="38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（一）招标文件（或资格预审文件）编制粗糙、差错较多(5处以</w:t>
            </w:r>
            <w:r>
              <w:rPr>
                <w:rFonts w:ascii="仿宋_GB2312" w:eastAsia="仿宋_GB2312" w:hAnsi="仿宋" w:cs="仿宋_GB2312" w:hint="eastAsia"/>
                <w:color w:val="000000"/>
                <w:sz w:val="28"/>
                <w:szCs w:val="28"/>
              </w:rPr>
              <w:t>上，10处以下</w:t>
            </w:r>
            <w:r w:rsidRPr="00193D29">
              <w:rPr>
                <w:rFonts w:ascii="仿宋_GB2312" w:eastAsia="仿宋_GB2312" w:hAnsi="仿宋" w:cs="仿宋_GB2312" w:hint="eastAsia"/>
                <w:color w:val="000000"/>
                <w:sz w:val="28"/>
                <w:szCs w:val="28"/>
              </w:rPr>
              <w:t>)需退回重编的；</w:t>
            </w:r>
          </w:p>
          <w:p w:rsidR="0064301A" w:rsidRPr="00193D29" w:rsidRDefault="0064301A" w:rsidP="001E4C16">
            <w:pPr>
              <w:spacing w:line="38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 xml:space="preserve">（二）招标代理执业人员在公共资源交易平台开展业务时未按规定佩带评标区工作牌的； </w:t>
            </w:r>
          </w:p>
          <w:p w:rsidR="0064301A" w:rsidRPr="00193D29" w:rsidRDefault="0064301A" w:rsidP="001E4C16">
            <w:pPr>
              <w:spacing w:line="38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（三）未按时参加抽取评标（评审）专家的；</w:t>
            </w:r>
          </w:p>
          <w:p w:rsidR="0064301A" w:rsidRPr="00193D29" w:rsidRDefault="0064301A" w:rsidP="001E4C16">
            <w:pPr>
              <w:spacing w:line="38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（四）同一项目交易活动现场工作人员不足3人的；</w:t>
            </w:r>
          </w:p>
          <w:p w:rsidR="0064301A" w:rsidRPr="00193D29" w:rsidRDefault="0064301A" w:rsidP="001E4C16">
            <w:pPr>
              <w:spacing w:line="38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（五）未按规定进出评标区（室）的；</w:t>
            </w:r>
          </w:p>
          <w:p w:rsidR="0064301A" w:rsidRPr="00193D29" w:rsidRDefault="0064301A" w:rsidP="001E4C16">
            <w:pPr>
              <w:spacing w:line="38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（六）未按规定</w:t>
            </w:r>
            <w:r>
              <w:rPr>
                <w:rFonts w:ascii="仿宋_GB2312" w:eastAsia="仿宋_GB2312" w:hAnsi="仿宋" w:cs="仿宋_GB2312" w:hint="eastAsia"/>
                <w:color w:val="000000"/>
                <w:sz w:val="28"/>
                <w:szCs w:val="28"/>
              </w:rPr>
              <w:t>期限</w:t>
            </w:r>
            <w:r w:rsidRPr="00193D29">
              <w:rPr>
                <w:rFonts w:ascii="仿宋_GB2312" w:eastAsia="仿宋_GB2312" w:hAnsi="仿宋" w:cs="仿宋_GB2312" w:hint="eastAsia"/>
                <w:color w:val="000000"/>
                <w:sz w:val="28"/>
                <w:szCs w:val="28"/>
              </w:rPr>
              <w:t>送交归档资料</w:t>
            </w:r>
            <w:r>
              <w:rPr>
                <w:rFonts w:ascii="仿宋_GB2312" w:eastAsia="仿宋_GB2312" w:hAnsi="仿宋" w:cs="仿宋_GB2312" w:hint="eastAsia"/>
                <w:color w:val="000000"/>
                <w:sz w:val="28"/>
                <w:szCs w:val="28"/>
              </w:rPr>
              <w:t>或完成电子归档</w:t>
            </w:r>
            <w:r w:rsidRPr="00193D29">
              <w:rPr>
                <w:rFonts w:ascii="仿宋_GB2312" w:eastAsia="仿宋_GB2312" w:hAnsi="仿宋" w:cs="仿宋_GB2312" w:hint="eastAsia"/>
                <w:color w:val="000000"/>
                <w:sz w:val="28"/>
                <w:szCs w:val="28"/>
              </w:rPr>
              <w:t>的；</w:t>
            </w:r>
          </w:p>
          <w:p w:rsidR="0064301A" w:rsidRPr="00193D29" w:rsidRDefault="0064301A" w:rsidP="001E4C16">
            <w:pPr>
              <w:spacing w:line="38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（七）上传的中标公示有错误或公示内容不完整的；</w:t>
            </w:r>
          </w:p>
          <w:p w:rsidR="0064301A" w:rsidRPr="00193D29" w:rsidRDefault="0064301A" w:rsidP="001E4C16">
            <w:pPr>
              <w:spacing w:line="38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（八）备案的中标通知书内容与评标结果不一致的;</w:t>
            </w:r>
          </w:p>
        </w:tc>
      </w:tr>
      <w:tr w:rsidR="0064301A" w:rsidRPr="0086001C" w:rsidTr="001E4C16">
        <w:trPr>
          <w:trHeight w:val="1840"/>
        </w:trPr>
        <w:tc>
          <w:tcPr>
            <w:tcW w:w="1242" w:type="dxa"/>
            <w:vMerge/>
            <w:vAlign w:val="center"/>
          </w:tcPr>
          <w:p w:rsidR="0064301A" w:rsidRPr="0086001C" w:rsidRDefault="0064301A" w:rsidP="001E4C16">
            <w:pPr>
              <w:spacing w:line="400" w:lineRule="exact"/>
              <w:jc w:val="center"/>
              <w:rPr>
                <w:rFonts w:ascii="仿宋_GB2312" w:eastAsia="仿宋_GB2312" w:hAnsi="仿宋" w:cs="仿宋_GB2312"/>
                <w:i/>
                <w:color w:val="000000"/>
                <w:sz w:val="28"/>
                <w:szCs w:val="28"/>
              </w:rPr>
            </w:pPr>
          </w:p>
        </w:tc>
        <w:tc>
          <w:tcPr>
            <w:tcW w:w="1418" w:type="dxa"/>
            <w:vMerge/>
            <w:vAlign w:val="center"/>
          </w:tcPr>
          <w:p w:rsidR="0064301A" w:rsidRPr="0086001C" w:rsidRDefault="0064301A" w:rsidP="001E4C16">
            <w:pPr>
              <w:spacing w:line="400" w:lineRule="exact"/>
              <w:jc w:val="center"/>
              <w:rPr>
                <w:rFonts w:ascii="仿宋_GB2312" w:eastAsia="仿宋_GB2312" w:hAnsi="仿宋" w:cs="仿宋_GB2312"/>
                <w:color w:val="000000"/>
                <w:sz w:val="28"/>
                <w:szCs w:val="28"/>
              </w:rPr>
            </w:pPr>
          </w:p>
        </w:tc>
        <w:tc>
          <w:tcPr>
            <w:tcW w:w="850" w:type="dxa"/>
            <w:vAlign w:val="center"/>
          </w:tcPr>
          <w:p w:rsidR="0064301A" w:rsidRPr="0086001C"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发生一次扣5分</w:t>
            </w:r>
          </w:p>
        </w:tc>
        <w:tc>
          <w:tcPr>
            <w:tcW w:w="5846" w:type="dxa"/>
            <w:vAlign w:val="center"/>
          </w:tcPr>
          <w:p w:rsidR="0064301A" w:rsidRPr="00193D29" w:rsidRDefault="0064301A" w:rsidP="001E4C16">
            <w:pPr>
              <w:spacing w:line="38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（一）同一项目备案的交易文件与发售的交易文件内容不一致的；</w:t>
            </w:r>
          </w:p>
          <w:p w:rsidR="0064301A" w:rsidRPr="00193D29" w:rsidRDefault="0064301A" w:rsidP="001E4C16">
            <w:pPr>
              <w:spacing w:line="38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（二）未按照交易文件规定时间和程序组织交易活动，且拒不改正的；</w:t>
            </w:r>
          </w:p>
          <w:p w:rsidR="0064301A" w:rsidRPr="00193D29" w:rsidRDefault="0064301A" w:rsidP="001E4C16">
            <w:pPr>
              <w:spacing w:line="38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（三）编制的交易文件中设置歧视性、排他性条款，或以其他不合理条款限制、排斥潜在交易人的;</w:t>
            </w:r>
          </w:p>
          <w:p w:rsidR="0064301A" w:rsidRPr="00193D29" w:rsidRDefault="0064301A" w:rsidP="001E4C16">
            <w:pPr>
              <w:spacing w:line="38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（四）收到异议后，未在规定的时间内予以答复或拒绝答复的;</w:t>
            </w:r>
          </w:p>
          <w:p w:rsidR="0064301A" w:rsidRPr="00193D29" w:rsidRDefault="0064301A" w:rsidP="001E4C16">
            <w:pPr>
              <w:spacing w:line="38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（五）招标文件的澄清和修改未在指定的媒体发布或书面通知所有潜在投标人的;</w:t>
            </w:r>
          </w:p>
          <w:p w:rsidR="0064301A" w:rsidRPr="00193D29" w:rsidRDefault="0064301A" w:rsidP="001E4C16">
            <w:pPr>
              <w:spacing w:line="38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（六）规定的截止时间之后仍接受交易活动当事人递交的交易材料的;</w:t>
            </w:r>
          </w:p>
          <w:p w:rsidR="0064301A" w:rsidRPr="00193D29" w:rsidRDefault="0064301A" w:rsidP="001E4C16">
            <w:pPr>
              <w:spacing w:line="38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（七）所代理项目因自身工作不力引起投诉、举报，造成不良影响的；</w:t>
            </w:r>
          </w:p>
          <w:p w:rsidR="0064301A" w:rsidRPr="00193D29" w:rsidRDefault="0064301A" w:rsidP="001E4C16">
            <w:pPr>
              <w:spacing w:line="38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（八）未按要求参加各公共资源交易平台管理和服务机构及公共资源交易行政监督部门组织的会议、学习和培训的；</w:t>
            </w:r>
          </w:p>
          <w:p w:rsidR="0064301A" w:rsidRPr="00193D29" w:rsidRDefault="0064301A" w:rsidP="001E4C16">
            <w:pPr>
              <w:spacing w:line="38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（九）未按要求落实公共资源交易平台管理和服务机构的相关工作</w:t>
            </w:r>
            <w:proofErr w:type="gramStart"/>
            <w:r w:rsidRPr="00193D29">
              <w:rPr>
                <w:rFonts w:ascii="仿宋_GB2312" w:eastAsia="仿宋_GB2312" w:hAnsi="仿宋" w:cs="仿宋_GB2312" w:hint="eastAsia"/>
                <w:color w:val="000000"/>
                <w:sz w:val="28"/>
                <w:szCs w:val="28"/>
              </w:rPr>
              <w:t>布署</w:t>
            </w:r>
            <w:proofErr w:type="gramEnd"/>
            <w:r w:rsidRPr="00193D29">
              <w:rPr>
                <w:rFonts w:ascii="仿宋_GB2312" w:eastAsia="仿宋_GB2312" w:hAnsi="仿宋" w:cs="仿宋_GB2312" w:hint="eastAsia"/>
                <w:color w:val="000000"/>
                <w:sz w:val="28"/>
                <w:szCs w:val="28"/>
              </w:rPr>
              <w:t>的；</w:t>
            </w:r>
          </w:p>
          <w:p w:rsidR="0064301A" w:rsidRPr="0086001C" w:rsidRDefault="0064301A" w:rsidP="001E4C16">
            <w:pPr>
              <w:spacing w:line="38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（十）提报的代理项目现场勘查情况与实际不符的。</w:t>
            </w:r>
          </w:p>
        </w:tc>
      </w:tr>
      <w:tr w:rsidR="0064301A" w:rsidRPr="00193D29" w:rsidTr="001E4C16">
        <w:trPr>
          <w:trHeight w:val="13740"/>
        </w:trPr>
        <w:tc>
          <w:tcPr>
            <w:tcW w:w="1242" w:type="dxa"/>
            <w:vAlign w:val="center"/>
          </w:tcPr>
          <w:p w:rsidR="0064301A"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lastRenderedPageBreak/>
              <w:t>从业</w:t>
            </w:r>
          </w:p>
          <w:p w:rsidR="0064301A"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失信</w:t>
            </w:r>
          </w:p>
          <w:p w:rsidR="0064301A" w:rsidRPr="00193D29"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信息</w:t>
            </w:r>
          </w:p>
        </w:tc>
        <w:tc>
          <w:tcPr>
            <w:tcW w:w="1418" w:type="dxa"/>
            <w:vAlign w:val="center"/>
          </w:tcPr>
          <w:p w:rsidR="0064301A"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较重</w:t>
            </w:r>
          </w:p>
          <w:p w:rsidR="0064301A"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失信</w:t>
            </w:r>
          </w:p>
          <w:p w:rsidR="0064301A" w:rsidRPr="00193D29"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行为</w:t>
            </w:r>
          </w:p>
        </w:tc>
        <w:tc>
          <w:tcPr>
            <w:tcW w:w="850" w:type="dxa"/>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发生一次扣10分</w:t>
            </w:r>
          </w:p>
        </w:tc>
        <w:tc>
          <w:tcPr>
            <w:tcW w:w="5846" w:type="dxa"/>
            <w:vAlign w:val="center"/>
          </w:tcPr>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（一）招标文件（或资格预审文件）编制粗糙、差错较多(</w:t>
            </w:r>
            <w:r>
              <w:rPr>
                <w:rFonts w:ascii="仿宋_GB2312" w:eastAsia="仿宋_GB2312" w:hAnsi="仿宋" w:cs="仿宋_GB2312" w:hint="eastAsia"/>
                <w:color w:val="000000"/>
                <w:sz w:val="28"/>
                <w:szCs w:val="28"/>
              </w:rPr>
              <w:t>10</w:t>
            </w:r>
            <w:r w:rsidRPr="00193D29">
              <w:rPr>
                <w:rFonts w:ascii="仿宋_GB2312" w:eastAsia="仿宋_GB2312" w:hAnsi="仿宋" w:cs="仿宋_GB2312" w:hint="eastAsia"/>
                <w:color w:val="000000"/>
                <w:sz w:val="28"/>
                <w:szCs w:val="28"/>
              </w:rPr>
              <w:t xml:space="preserve">处及以上)需退回重编的； </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（二）招标文件送审过程中，出现项目编号、名称及预算金额与申报书内容不一致的；</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（三）组织交易活动准备工作不充分或者组织程序混乱，影响交易活动进程或造成不良后果的；</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（四）组织交易活动时服务态度生硬，与交易当事人发生争吵，造成不良影响的；</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 xml:space="preserve">（五）抽取专家时未按规定填写回避单位及专家信息的； </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（六）进入封闭评审区未按规定保管通信工具的；</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（七）未经批准在评审区内拨打电话的，或未经同意擅自离开评审区域与评审区外人员沟通的；</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 xml:space="preserve">（八）在组织评审过程中，限制评审专家审阅评审材料，或催促评审专家结束评审的； </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 xml:space="preserve">（九）评审记录不完整、不准确的； </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（十）未按规定发放专家评审费的；</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（十一）未按规定程序宣布中标结果的；</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（十二）无正当理由未在规定时间内办理中标公示或中标通知书的；</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（十三）不服从公共资源交易平台管理和服务机构工作人员管理的；</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（十四）未及时将投标人的质疑及答复情况向监管部门报送的;</w:t>
            </w:r>
          </w:p>
          <w:p w:rsidR="0064301A" w:rsidRPr="00193D29"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（十五）因代理机构原因，导致项目废标的;</w:t>
            </w:r>
          </w:p>
          <w:p w:rsidR="0064301A" w:rsidRDefault="0064301A" w:rsidP="001E4C16">
            <w:pPr>
              <w:spacing w:line="400" w:lineRule="exac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（十六）未执行青岛市公共资源交易电子服务系统信息发布有关规定的</w:t>
            </w:r>
            <w:r>
              <w:rPr>
                <w:rFonts w:ascii="仿宋_GB2312" w:eastAsia="仿宋_GB2312" w:hAnsi="仿宋" w:cs="仿宋_GB2312" w:hint="eastAsia"/>
                <w:color w:val="000000"/>
                <w:sz w:val="28"/>
                <w:szCs w:val="28"/>
              </w:rPr>
              <w:t>；</w:t>
            </w:r>
          </w:p>
          <w:p w:rsidR="0064301A" w:rsidRPr="00193D29" w:rsidRDefault="0064301A" w:rsidP="001E4C16">
            <w:pPr>
              <w:spacing w:line="400" w:lineRule="exact"/>
              <w:jc w:val="left"/>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（十七）未按照市行政审批服务局要求使用安装杀毒软件的专用电脑上传招标资料的；被国家、省相关部门及市委、市政府通报批评或处罚的。</w:t>
            </w:r>
          </w:p>
        </w:tc>
      </w:tr>
      <w:tr w:rsidR="0064301A" w:rsidRPr="00193D29" w:rsidTr="001E4C16">
        <w:trPr>
          <w:trHeight w:val="9771"/>
        </w:trPr>
        <w:tc>
          <w:tcPr>
            <w:tcW w:w="1242" w:type="dxa"/>
            <w:vAlign w:val="center"/>
          </w:tcPr>
          <w:p w:rsidR="0064301A" w:rsidRDefault="0064301A" w:rsidP="001E4C16">
            <w:pPr>
              <w:spacing w:line="400" w:lineRule="exact"/>
              <w:jc w:val="center"/>
              <w:rPr>
                <w:rFonts w:ascii="仿宋_GB2312" w:eastAsia="仿宋_GB2312" w:hAnsi="仿宋" w:cs="仿宋_GB2312"/>
                <w:color w:val="000000"/>
                <w:sz w:val="28"/>
                <w:szCs w:val="28"/>
              </w:rPr>
            </w:pPr>
            <w:r w:rsidRPr="006266AD">
              <w:rPr>
                <w:rFonts w:ascii="仿宋_GB2312" w:eastAsia="仿宋_GB2312" w:hAnsi="仿宋" w:cs="仿宋_GB2312" w:hint="eastAsia"/>
                <w:color w:val="000000"/>
                <w:sz w:val="28"/>
                <w:szCs w:val="28"/>
              </w:rPr>
              <w:lastRenderedPageBreak/>
              <w:t>从业</w:t>
            </w:r>
          </w:p>
          <w:p w:rsidR="0064301A" w:rsidRPr="006266AD"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失信</w:t>
            </w:r>
          </w:p>
          <w:p w:rsidR="0064301A" w:rsidRPr="00193D29" w:rsidRDefault="0064301A" w:rsidP="001E4C16">
            <w:pPr>
              <w:spacing w:line="400" w:lineRule="exact"/>
              <w:jc w:val="center"/>
              <w:rPr>
                <w:rFonts w:ascii="仿宋_GB2312" w:eastAsia="仿宋_GB2312" w:hAnsi="仿宋" w:cs="仿宋_GB2312"/>
                <w:color w:val="000000"/>
                <w:sz w:val="28"/>
                <w:szCs w:val="28"/>
              </w:rPr>
            </w:pPr>
            <w:r w:rsidRPr="006266AD">
              <w:rPr>
                <w:rFonts w:ascii="仿宋_GB2312" w:eastAsia="仿宋_GB2312" w:hAnsi="仿宋" w:cs="仿宋_GB2312" w:hint="eastAsia"/>
                <w:color w:val="000000"/>
                <w:sz w:val="28"/>
                <w:szCs w:val="28"/>
              </w:rPr>
              <w:t>信息</w:t>
            </w:r>
          </w:p>
        </w:tc>
        <w:tc>
          <w:tcPr>
            <w:tcW w:w="1418" w:type="dxa"/>
            <w:vAlign w:val="center"/>
          </w:tcPr>
          <w:p w:rsidR="0064301A"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严重</w:t>
            </w:r>
          </w:p>
          <w:p w:rsidR="0064301A"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失信</w:t>
            </w:r>
          </w:p>
          <w:p w:rsidR="0064301A" w:rsidRPr="00193D29" w:rsidRDefault="0064301A" w:rsidP="001E4C16">
            <w:pPr>
              <w:spacing w:line="400" w:lineRule="exact"/>
              <w:jc w:val="center"/>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行为</w:t>
            </w:r>
          </w:p>
        </w:tc>
        <w:tc>
          <w:tcPr>
            <w:tcW w:w="850" w:type="dxa"/>
            <w:vAlign w:val="center"/>
          </w:tcPr>
          <w:p w:rsidR="0064301A" w:rsidRPr="00193D29" w:rsidRDefault="0064301A" w:rsidP="001E4C16">
            <w:pPr>
              <w:spacing w:line="400" w:lineRule="exact"/>
              <w:jc w:val="center"/>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发生一次</w:t>
            </w:r>
            <w:r w:rsidRPr="00AA7A14">
              <w:rPr>
                <w:rFonts w:ascii="仿宋_GB2312" w:eastAsia="仿宋_GB2312" w:hAnsi="仿宋" w:cs="仿宋_GB2312" w:hint="eastAsia"/>
                <w:color w:val="000000"/>
                <w:sz w:val="28"/>
                <w:szCs w:val="28"/>
              </w:rPr>
              <w:t>信用评价</w:t>
            </w:r>
            <w:r>
              <w:rPr>
                <w:rFonts w:ascii="仿宋_GB2312" w:eastAsia="仿宋_GB2312" w:hAnsi="仿宋" w:cs="仿宋_GB2312" w:hint="eastAsia"/>
                <w:color w:val="000000"/>
                <w:sz w:val="28"/>
                <w:szCs w:val="28"/>
              </w:rPr>
              <w:t>等级</w:t>
            </w:r>
            <w:r w:rsidRPr="00AA7A14">
              <w:rPr>
                <w:rFonts w:ascii="仿宋_GB2312" w:eastAsia="仿宋_GB2312" w:hAnsi="仿宋" w:cs="仿宋_GB2312" w:hint="eastAsia"/>
                <w:color w:val="000000"/>
                <w:sz w:val="28"/>
                <w:szCs w:val="28"/>
              </w:rPr>
              <w:t xml:space="preserve">为D </w:t>
            </w:r>
          </w:p>
        </w:tc>
        <w:tc>
          <w:tcPr>
            <w:tcW w:w="5846" w:type="dxa"/>
            <w:vAlign w:val="center"/>
          </w:tcPr>
          <w:p w:rsidR="0064301A" w:rsidRPr="00193D29" w:rsidRDefault="0064301A" w:rsidP="001E4C16">
            <w:pPr>
              <w:spacing w:line="40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（一）出借、出租、转让或者涂改资格证书的；</w:t>
            </w:r>
          </w:p>
          <w:p w:rsidR="0064301A" w:rsidRPr="00193D29" w:rsidRDefault="0064301A" w:rsidP="001E4C16">
            <w:pPr>
              <w:spacing w:line="400" w:lineRule="exact"/>
              <w:jc w:val="left"/>
              <w:rPr>
                <w:rFonts w:ascii="仿宋_GB2312" w:eastAsia="仿宋_GB2312" w:hAnsi="仿宋" w:cs="仿宋_GB2312"/>
                <w:color w:val="FF0000"/>
                <w:sz w:val="28"/>
                <w:szCs w:val="28"/>
              </w:rPr>
            </w:pPr>
            <w:r w:rsidRPr="00193D29">
              <w:rPr>
                <w:rFonts w:ascii="仿宋_GB2312" w:eastAsia="仿宋_GB2312" w:hAnsi="仿宋" w:cs="仿宋_GB2312" w:hint="eastAsia"/>
                <w:color w:val="000000" w:themeColor="text1"/>
                <w:sz w:val="28"/>
                <w:szCs w:val="28"/>
              </w:rPr>
              <w:t>（二）</w:t>
            </w:r>
            <w:r w:rsidRPr="00193D29">
              <w:rPr>
                <w:rFonts w:ascii="仿宋_GB2312" w:eastAsia="仿宋_GB2312" w:hAnsi="仿宋" w:cs="仿宋_GB2312" w:hint="eastAsia"/>
                <w:color w:val="000000"/>
                <w:sz w:val="28"/>
                <w:szCs w:val="28"/>
              </w:rPr>
              <w:t>与交易各方当事人串通损害国家和公共利益的；</w:t>
            </w:r>
          </w:p>
          <w:p w:rsidR="0064301A" w:rsidRPr="00193D29" w:rsidRDefault="0064301A" w:rsidP="001E4C16">
            <w:pPr>
              <w:spacing w:line="40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（三）泄露应当保密的与交易活动有关的信息和资料；</w:t>
            </w:r>
          </w:p>
          <w:p w:rsidR="0064301A" w:rsidRPr="00193D29" w:rsidRDefault="0064301A" w:rsidP="001E4C16">
            <w:pPr>
              <w:spacing w:line="40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（四）在所代理的招标项目中投标、代理投标或者为所代理的招标项目的投标人提供咨询的；</w:t>
            </w:r>
          </w:p>
          <w:p w:rsidR="0064301A" w:rsidRPr="00193D29" w:rsidRDefault="0064301A" w:rsidP="001E4C16">
            <w:pPr>
              <w:spacing w:line="40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（五）未经监管部门同意，对标准化交易文件擅自更改并发布，擅自发售招标文件或发布公告、答疑、澄清等资料的；</w:t>
            </w:r>
          </w:p>
          <w:p w:rsidR="0064301A" w:rsidRPr="00193D29" w:rsidRDefault="0064301A" w:rsidP="001E4C16">
            <w:pPr>
              <w:spacing w:line="40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（六）在为评审提供服务的过程中，直接或间接干预评审专家评审的；</w:t>
            </w:r>
          </w:p>
          <w:p w:rsidR="0064301A" w:rsidRPr="00193D29" w:rsidRDefault="0064301A" w:rsidP="001E4C16">
            <w:pPr>
              <w:spacing w:line="40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（七）不配合监管部门对交易活动开展的调查处理，对依法责令改正的决定拒不执行，或者弄虚作假、隐瞒真相的；</w:t>
            </w:r>
          </w:p>
          <w:p w:rsidR="0064301A" w:rsidRPr="00193D29" w:rsidRDefault="0064301A" w:rsidP="001E4C16">
            <w:pPr>
              <w:spacing w:line="40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（八）所代理的公共资源交易项目，按照青岛市公共资源交易目录应纳入公共资源交易平台交易，但未纳入交易的；</w:t>
            </w:r>
          </w:p>
          <w:p w:rsidR="0064301A" w:rsidRDefault="0064301A" w:rsidP="001E4C16">
            <w:pPr>
              <w:spacing w:line="400" w:lineRule="exact"/>
              <w:jc w:val="left"/>
              <w:rPr>
                <w:rFonts w:ascii="仿宋_GB2312" w:eastAsia="仿宋_GB2312" w:hAnsi="仿宋" w:cs="仿宋_GB2312"/>
                <w:color w:val="000000"/>
                <w:sz w:val="28"/>
                <w:szCs w:val="28"/>
              </w:rPr>
            </w:pPr>
            <w:r w:rsidRPr="00193D29">
              <w:rPr>
                <w:rFonts w:ascii="仿宋_GB2312" w:eastAsia="仿宋_GB2312" w:hAnsi="仿宋" w:cs="仿宋_GB2312" w:hint="eastAsia"/>
                <w:color w:val="000000"/>
                <w:sz w:val="28"/>
                <w:szCs w:val="28"/>
              </w:rPr>
              <w:t>（九）所代理的工程建设项目逃避招投标监督部门监管，或因代理机构的原因存在虚假招标、串通投标及其他违法行为的。</w:t>
            </w:r>
          </w:p>
          <w:p w:rsidR="0064301A" w:rsidRPr="00193D29" w:rsidRDefault="0064301A" w:rsidP="001E4C16">
            <w:pPr>
              <w:spacing w:line="400" w:lineRule="exact"/>
              <w:jc w:val="left"/>
              <w:rPr>
                <w:rFonts w:ascii="仿宋_GB2312" w:eastAsia="仿宋_GB2312" w:hAnsi="仿宋" w:cs="仿宋_GB2312"/>
                <w:color w:val="000000"/>
                <w:sz w:val="28"/>
                <w:szCs w:val="28"/>
              </w:rPr>
            </w:pPr>
            <w:r>
              <w:rPr>
                <w:rFonts w:ascii="仿宋_GB2312" w:eastAsia="仿宋_GB2312" w:hAnsi="仿宋" w:cs="仿宋_GB2312" w:hint="eastAsia"/>
                <w:color w:val="000000"/>
                <w:sz w:val="28"/>
                <w:szCs w:val="28"/>
              </w:rPr>
              <w:t>（十）被国家、省相关部门及市委、市政府通报批评或处罚，且情节严重的。</w:t>
            </w:r>
          </w:p>
        </w:tc>
      </w:tr>
    </w:tbl>
    <w:p w:rsidR="0064301A" w:rsidRPr="006266AD" w:rsidRDefault="0064301A" w:rsidP="0064301A">
      <w:pPr>
        <w:rPr>
          <w:rFonts w:ascii="仿宋_GB2312" w:eastAsia="仿宋_GB2312"/>
          <w:sz w:val="32"/>
          <w:szCs w:val="32"/>
        </w:rPr>
      </w:pPr>
    </w:p>
    <w:p w:rsidR="003F3106" w:rsidRPr="0064301A" w:rsidRDefault="003F3106" w:rsidP="003F3106">
      <w:pPr>
        <w:widowControl/>
        <w:shd w:val="clear" w:color="auto" w:fill="FFFFFF"/>
        <w:jc w:val="center"/>
        <w:outlineLvl w:val="1"/>
        <w:rPr>
          <w:rFonts w:ascii="方正小标宋_GBK" w:eastAsia="方正小标宋_GBK" w:hAnsiTheme="majorEastAsia" w:cs="宋体"/>
          <w:b/>
          <w:bCs/>
          <w:color w:val="454545"/>
          <w:kern w:val="0"/>
          <w:sz w:val="44"/>
          <w:szCs w:val="44"/>
        </w:rPr>
      </w:pPr>
    </w:p>
    <w:sectPr w:rsidR="003F3106" w:rsidRPr="0064301A" w:rsidSect="001C5B14">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4D6" w:rsidRDefault="007164D6" w:rsidP="00C17F50">
      <w:pPr>
        <w:spacing w:line="240" w:lineRule="auto"/>
      </w:pPr>
      <w:r>
        <w:separator/>
      </w:r>
    </w:p>
  </w:endnote>
  <w:endnote w:type="continuationSeparator" w:id="0">
    <w:p w:rsidR="007164D6" w:rsidRDefault="007164D6" w:rsidP="00C17F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21844"/>
      <w:docPartObj>
        <w:docPartGallery w:val="Page Numbers (Bottom of Page)"/>
        <w:docPartUnique/>
      </w:docPartObj>
    </w:sdtPr>
    <w:sdtEndPr/>
    <w:sdtContent>
      <w:p w:rsidR="001C5B14" w:rsidRDefault="00C72624">
        <w:pPr>
          <w:pStyle w:val="a4"/>
          <w:jc w:val="right"/>
        </w:pPr>
        <w:r>
          <w:fldChar w:fldCharType="begin"/>
        </w:r>
        <w:r>
          <w:instrText xml:space="preserve"> PAGE   \* MERGEFORMAT </w:instrText>
        </w:r>
        <w:r>
          <w:fldChar w:fldCharType="separate"/>
        </w:r>
        <w:r w:rsidRPr="00C72624">
          <w:rPr>
            <w:noProof/>
            <w:lang w:val="zh-CN"/>
          </w:rPr>
          <w:t>-</w:t>
        </w:r>
        <w:r>
          <w:rPr>
            <w:noProof/>
          </w:rPr>
          <w:t xml:space="preserve"> 2 -</w:t>
        </w:r>
        <w:r>
          <w:rPr>
            <w:noProof/>
          </w:rPr>
          <w:fldChar w:fldCharType="end"/>
        </w:r>
      </w:p>
    </w:sdtContent>
  </w:sdt>
  <w:p w:rsidR="001C5B14" w:rsidRDefault="001C5B1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4D6" w:rsidRDefault="007164D6" w:rsidP="00C17F50">
      <w:pPr>
        <w:spacing w:line="240" w:lineRule="auto"/>
      </w:pPr>
      <w:r>
        <w:separator/>
      </w:r>
    </w:p>
  </w:footnote>
  <w:footnote w:type="continuationSeparator" w:id="0">
    <w:p w:rsidR="007164D6" w:rsidRDefault="007164D6" w:rsidP="00C17F5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7F50"/>
    <w:rsid w:val="00093846"/>
    <w:rsid w:val="000D113B"/>
    <w:rsid w:val="001A53DE"/>
    <w:rsid w:val="001C5B14"/>
    <w:rsid w:val="001E1EB6"/>
    <w:rsid w:val="002E6A36"/>
    <w:rsid w:val="003F3106"/>
    <w:rsid w:val="00416CA1"/>
    <w:rsid w:val="00494B1E"/>
    <w:rsid w:val="004D0FF5"/>
    <w:rsid w:val="004F695B"/>
    <w:rsid w:val="0053641D"/>
    <w:rsid w:val="00561E96"/>
    <w:rsid w:val="00567A0A"/>
    <w:rsid w:val="00592D30"/>
    <w:rsid w:val="005D17DF"/>
    <w:rsid w:val="0064301A"/>
    <w:rsid w:val="006D68F5"/>
    <w:rsid w:val="007164D6"/>
    <w:rsid w:val="0071691B"/>
    <w:rsid w:val="00784F2C"/>
    <w:rsid w:val="0090252F"/>
    <w:rsid w:val="00A12D43"/>
    <w:rsid w:val="00A427BF"/>
    <w:rsid w:val="00AF767F"/>
    <w:rsid w:val="00B325B8"/>
    <w:rsid w:val="00B60F37"/>
    <w:rsid w:val="00C17F50"/>
    <w:rsid w:val="00C25408"/>
    <w:rsid w:val="00C4288D"/>
    <w:rsid w:val="00C72624"/>
    <w:rsid w:val="00CB2071"/>
    <w:rsid w:val="00D9268C"/>
    <w:rsid w:val="00DB4760"/>
    <w:rsid w:val="00FD4156"/>
    <w:rsid w:val="00FE3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560" w:lineRule="exac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7F5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C17F50"/>
    <w:rPr>
      <w:sz w:val="18"/>
      <w:szCs w:val="18"/>
    </w:rPr>
  </w:style>
  <w:style w:type="paragraph" w:styleId="a4">
    <w:name w:val="footer"/>
    <w:basedOn w:val="a"/>
    <w:link w:val="Char0"/>
    <w:uiPriority w:val="99"/>
    <w:unhideWhenUsed/>
    <w:rsid w:val="00C17F50"/>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C17F50"/>
    <w:rPr>
      <w:sz w:val="18"/>
      <w:szCs w:val="18"/>
    </w:rPr>
  </w:style>
  <w:style w:type="table" w:styleId="a5">
    <w:name w:val="Table Grid"/>
    <w:basedOn w:val="a1"/>
    <w:uiPriority w:val="59"/>
    <w:rsid w:val="0064301A"/>
    <w:pPr>
      <w:spacing w:line="240" w:lineRule="auto"/>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859</Words>
  <Characters>4899</Characters>
  <Application>Microsoft Office Word</Application>
  <DocSecurity>0</DocSecurity>
  <Lines>40</Lines>
  <Paragraphs>11</Paragraphs>
  <ScaleCrop>false</ScaleCrop>
  <Company>Microsoft</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4</cp:revision>
  <cp:lastPrinted>2019-07-09T08:55:00Z</cp:lastPrinted>
  <dcterms:created xsi:type="dcterms:W3CDTF">2019-07-10T01:37:00Z</dcterms:created>
  <dcterms:modified xsi:type="dcterms:W3CDTF">2019-07-10T01:57:00Z</dcterms:modified>
</cp:coreProperties>
</file>