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02" w:rsidRDefault="007D7202" w:rsidP="007D7202">
      <w:pPr>
        <w:pStyle w:val="a3"/>
        <w:shd w:val="clear" w:color="auto" w:fill="FFFFFF"/>
        <w:spacing w:before="0" w:beforeAutospacing="0" w:after="0" w:afterAutospacing="0" w:line="720" w:lineRule="exact"/>
        <w:jc w:val="center"/>
        <w:rPr>
          <w:rFonts w:ascii="方正小标宋_GBK" w:eastAsia="方正小标宋_GBK"/>
          <w:sz w:val="44"/>
          <w:szCs w:val="44"/>
        </w:rPr>
      </w:pPr>
      <w:r w:rsidRPr="007F280C">
        <w:rPr>
          <w:rFonts w:ascii="方正小标宋_GBK" w:eastAsia="方正小标宋_GBK" w:hint="eastAsia"/>
          <w:color w:val="333333"/>
          <w:sz w:val="44"/>
          <w:szCs w:val="44"/>
        </w:rPr>
        <w:t>关于征求《</w:t>
      </w:r>
      <w:r w:rsidRPr="00FD2B0F">
        <w:rPr>
          <w:rFonts w:ascii="方正小标宋_GBK" w:eastAsia="方正小标宋_GBK" w:hint="eastAsia"/>
          <w:sz w:val="44"/>
          <w:szCs w:val="44"/>
        </w:rPr>
        <w:t>关于工程建设项目招标投标</w:t>
      </w:r>
    </w:p>
    <w:p w:rsidR="007D7202" w:rsidRDefault="007D7202" w:rsidP="007D7202">
      <w:pPr>
        <w:pStyle w:val="a3"/>
        <w:shd w:val="clear" w:color="auto" w:fill="FFFFFF"/>
        <w:spacing w:before="0" w:beforeAutospacing="0" w:after="0" w:afterAutospacing="0" w:line="720" w:lineRule="exact"/>
        <w:jc w:val="center"/>
        <w:rPr>
          <w:rFonts w:ascii="方正小标宋_GBK" w:eastAsia="方正小标宋_GBK"/>
          <w:color w:val="333333"/>
          <w:sz w:val="44"/>
          <w:szCs w:val="44"/>
        </w:rPr>
      </w:pPr>
      <w:r w:rsidRPr="00FD2B0F">
        <w:rPr>
          <w:rFonts w:ascii="方正小标宋_GBK" w:eastAsia="方正小标宋_GBK" w:hint="eastAsia"/>
          <w:sz w:val="44"/>
          <w:szCs w:val="44"/>
        </w:rPr>
        <w:t>活动电子投标文件雷同</w:t>
      </w:r>
      <w:r>
        <w:rPr>
          <w:rFonts w:ascii="方正小标宋_GBK" w:eastAsia="方正小标宋_GBK" w:hint="eastAsia"/>
          <w:sz w:val="44"/>
          <w:szCs w:val="44"/>
        </w:rPr>
        <w:t>认定与</w:t>
      </w:r>
      <w:r w:rsidRPr="00FD2B0F">
        <w:rPr>
          <w:rFonts w:ascii="方正小标宋_GBK" w:eastAsia="方正小标宋_GBK" w:hint="eastAsia"/>
          <w:sz w:val="44"/>
          <w:szCs w:val="44"/>
        </w:rPr>
        <w:t>处理指导意见</w:t>
      </w:r>
      <w:r w:rsidRPr="007F280C">
        <w:rPr>
          <w:rFonts w:ascii="方正小标宋_GBK" w:eastAsia="方正小标宋_GBK" w:hint="eastAsia"/>
          <w:color w:val="333333"/>
          <w:sz w:val="44"/>
          <w:szCs w:val="44"/>
        </w:rPr>
        <w:t>》意见的通知</w:t>
      </w:r>
    </w:p>
    <w:p w:rsidR="007D7202" w:rsidRPr="007F280C" w:rsidRDefault="007D7202" w:rsidP="007D7202">
      <w:pPr>
        <w:pStyle w:val="a3"/>
        <w:shd w:val="clear" w:color="auto" w:fill="FFFFFF"/>
        <w:spacing w:before="0" w:beforeAutospacing="0" w:after="0" w:afterAutospacing="0" w:line="720" w:lineRule="exact"/>
        <w:jc w:val="center"/>
        <w:rPr>
          <w:rFonts w:ascii="方正小标宋_GBK" w:eastAsia="方正小标宋_GBK"/>
          <w:sz w:val="44"/>
          <w:szCs w:val="44"/>
        </w:rPr>
      </w:pPr>
    </w:p>
    <w:p w:rsidR="007D7202" w:rsidRPr="007D7202" w:rsidRDefault="007D7202" w:rsidP="007D7202">
      <w:pPr>
        <w:pStyle w:val="a3"/>
        <w:shd w:val="clear" w:color="auto" w:fill="FFFFFF"/>
        <w:spacing w:before="0" w:beforeAutospacing="0" w:after="0" w:afterAutospacing="0" w:line="600" w:lineRule="exact"/>
        <w:rPr>
          <w:rFonts w:ascii="仿宋_GB2312" w:eastAsia="仿宋_GB2312" w:hAnsi="仿宋"/>
          <w:color w:val="333333"/>
          <w:sz w:val="32"/>
          <w:szCs w:val="32"/>
        </w:rPr>
      </w:pPr>
      <w:r w:rsidRPr="007F280C">
        <w:rPr>
          <w:rFonts w:ascii="仿宋_GB2312" w:eastAsia="仿宋_GB2312" w:hAnsi="仿宋" w:hint="eastAsia"/>
          <w:color w:val="333333"/>
          <w:sz w:val="32"/>
          <w:szCs w:val="32"/>
        </w:rPr>
        <w:t>各相关单位：</w:t>
      </w:r>
    </w:p>
    <w:p w:rsidR="007D7202" w:rsidRPr="007D7202" w:rsidRDefault="007D7202" w:rsidP="007D7202">
      <w:pPr>
        <w:pStyle w:val="a3"/>
        <w:shd w:val="clear" w:color="auto" w:fill="FFFFFF"/>
        <w:spacing w:before="0" w:beforeAutospacing="0" w:after="0" w:afterAutospacing="0" w:line="600" w:lineRule="exact"/>
        <w:ind w:firstLine="210"/>
        <w:rPr>
          <w:rFonts w:ascii="仿宋_GB2312" w:eastAsia="仿宋_GB2312" w:hAnsi="仿宋"/>
          <w:color w:val="333333"/>
          <w:sz w:val="32"/>
          <w:szCs w:val="32"/>
        </w:rPr>
      </w:pPr>
      <w:r>
        <w:rPr>
          <w:rFonts w:ascii="仿宋_GB2312" w:eastAsia="仿宋_GB2312" w:hAnsi="仿宋" w:hint="eastAsia"/>
          <w:color w:val="333333"/>
          <w:sz w:val="32"/>
          <w:szCs w:val="32"/>
        </w:rPr>
        <w:t xml:space="preserve">   </w:t>
      </w:r>
      <w:r w:rsidRPr="007D7202">
        <w:rPr>
          <w:rFonts w:ascii="仿宋_GB2312" w:eastAsia="仿宋_GB2312" w:hAnsi="仿宋" w:hint="eastAsia"/>
          <w:color w:val="333333"/>
          <w:sz w:val="32"/>
          <w:szCs w:val="32"/>
        </w:rPr>
        <w:t>为进一步规范工程建设项目招标投标市场秩序，有效遏制各种串通投标违法行为,我办</w:t>
      </w:r>
      <w:r>
        <w:rPr>
          <w:rFonts w:ascii="仿宋_GB2312" w:eastAsia="仿宋_GB2312" w:hAnsi="仿宋" w:hint="eastAsia"/>
          <w:color w:val="333333"/>
          <w:sz w:val="32"/>
          <w:szCs w:val="32"/>
        </w:rPr>
        <w:t>拟定了《</w:t>
      </w:r>
      <w:r w:rsidRPr="007D7202">
        <w:rPr>
          <w:rFonts w:ascii="仿宋_GB2312" w:eastAsia="仿宋_GB2312" w:hAnsi="仿宋" w:hint="eastAsia"/>
          <w:color w:val="333333"/>
          <w:sz w:val="32"/>
          <w:szCs w:val="32"/>
        </w:rPr>
        <w:t>关于工程建设项目招标投标活动电子投标文件雷同认定与处理指导意见</w:t>
      </w:r>
      <w:r>
        <w:rPr>
          <w:rFonts w:ascii="仿宋_GB2312" w:eastAsia="仿宋_GB2312" w:hAnsi="仿宋" w:hint="eastAsia"/>
          <w:color w:val="333333"/>
          <w:sz w:val="32"/>
          <w:szCs w:val="32"/>
        </w:rPr>
        <w:t>》</w:t>
      </w:r>
      <w:r w:rsidRPr="007D7202">
        <w:rPr>
          <w:rFonts w:ascii="仿宋_GB2312" w:eastAsia="仿宋_GB2312" w:hAnsi="仿宋" w:hint="eastAsia"/>
          <w:color w:val="333333"/>
          <w:sz w:val="32"/>
          <w:szCs w:val="32"/>
        </w:rPr>
        <w:t>，现征求各相关单位意见。如有意见请于11月</w:t>
      </w:r>
      <w:r w:rsidR="00FB3120">
        <w:rPr>
          <w:rFonts w:ascii="仿宋_GB2312" w:eastAsia="仿宋_GB2312" w:hAnsi="仿宋" w:hint="eastAsia"/>
          <w:color w:val="333333"/>
          <w:sz w:val="32"/>
          <w:szCs w:val="32"/>
        </w:rPr>
        <w:t>30</w:t>
      </w:r>
      <w:r w:rsidRPr="007D7202">
        <w:rPr>
          <w:rFonts w:ascii="仿宋_GB2312" w:eastAsia="仿宋_GB2312" w:hAnsi="仿宋" w:hint="eastAsia"/>
          <w:color w:val="333333"/>
          <w:sz w:val="32"/>
          <w:szCs w:val="32"/>
        </w:rPr>
        <w:t>日前通过电子邮箱（qdzwbdcc@126.com）书面反馈我办，反馈意见请注明单位和联系人、联系方式。</w:t>
      </w:r>
    </w:p>
    <w:p w:rsidR="007D7202" w:rsidRDefault="007D7202" w:rsidP="007D7202">
      <w:pPr>
        <w:pStyle w:val="a3"/>
        <w:shd w:val="clear" w:color="auto" w:fill="FFFFFF"/>
        <w:spacing w:before="0" w:beforeAutospacing="0" w:after="0" w:afterAutospacing="0" w:line="600" w:lineRule="exact"/>
        <w:ind w:firstLine="210"/>
        <w:rPr>
          <w:rFonts w:ascii="仿宋_GB2312" w:eastAsia="仿宋_GB2312"/>
          <w:color w:val="333333"/>
          <w:sz w:val="32"/>
          <w:szCs w:val="32"/>
        </w:rPr>
      </w:pPr>
      <w:r>
        <w:rPr>
          <w:rFonts w:ascii="仿宋_GB2312" w:eastAsia="仿宋_GB2312" w:hint="eastAsia"/>
          <w:color w:val="333333"/>
          <w:sz w:val="32"/>
          <w:szCs w:val="32"/>
        </w:rPr>
        <w:t xml:space="preserve">    </w:t>
      </w:r>
    </w:p>
    <w:p w:rsidR="007D7202" w:rsidRDefault="007D7202" w:rsidP="007D7202">
      <w:pPr>
        <w:pStyle w:val="a3"/>
        <w:shd w:val="clear" w:color="auto" w:fill="FFFFFF"/>
        <w:spacing w:before="0" w:beforeAutospacing="0" w:after="0" w:afterAutospacing="0" w:line="600" w:lineRule="exact"/>
        <w:ind w:firstLine="210"/>
        <w:rPr>
          <w:rFonts w:ascii="仿宋_GB2312" w:eastAsia="仿宋_GB2312"/>
          <w:color w:val="333333"/>
          <w:sz w:val="32"/>
          <w:szCs w:val="32"/>
        </w:rPr>
      </w:pPr>
      <w:r>
        <w:rPr>
          <w:rFonts w:ascii="仿宋_GB2312" w:eastAsia="仿宋_GB2312" w:hint="eastAsia"/>
          <w:color w:val="333333"/>
          <w:sz w:val="32"/>
          <w:szCs w:val="32"/>
        </w:rPr>
        <w:t xml:space="preserve">  </w:t>
      </w:r>
      <w:r w:rsidRPr="007F280C">
        <w:rPr>
          <w:rFonts w:ascii="仿宋_GB2312" w:eastAsia="仿宋_GB2312" w:hint="eastAsia"/>
          <w:color w:val="333333"/>
          <w:sz w:val="32"/>
          <w:szCs w:val="32"/>
        </w:rPr>
        <w:t>附件：</w:t>
      </w:r>
      <w:r w:rsidRPr="007D7202">
        <w:rPr>
          <w:rFonts w:ascii="仿宋_GB2312" w:eastAsia="仿宋_GB2312" w:hAnsi="仿宋" w:hint="eastAsia"/>
          <w:color w:val="333333"/>
          <w:sz w:val="32"/>
          <w:szCs w:val="32"/>
        </w:rPr>
        <w:t>关于工程建设项目招标投标活动电子投标文件雷同认定与处理指导意见</w:t>
      </w:r>
    </w:p>
    <w:p w:rsidR="007D7202" w:rsidRPr="007F280C" w:rsidRDefault="007D7202" w:rsidP="007D7202">
      <w:pPr>
        <w:pStyle w:val="a3"/>
        <w:shd w:val="clear" w:color="auto" w:fill="FFFFFF"/>
        <w:spacing w:before="0" w:beforeAutospacing="0" w:after="0" w:afterAutospacing="0" w:line="600" w:lineRule="exact"/>
        <w:ind w:firstLine="210"/>
        <w:rPr>
          <w:rFonts w:ascii="仿宋_GB2312" w:eastAsia="仿宋_GB2312"/>
          <w:sz w:val="32"/>
          <w:szCs w:val="32"/>
        </w:rPr>
      </w:pPr>
    </w:p>
    <w:p w:rsidR="007D7202" w:rsidRPr="007F280C" w:rsidRDefault="007D7202" w:rsidP="007D7202">
      <w:pPr>
        <w:pStyle w:val="a3"/>
        <w:shd w:val="clear" w:color="auto" w:fill="FFFFFF"/>
        <w:spacing w:before="0" w:beforeAutospacing="0" w:after="0" w:afterAutospacing="0" w:line="600" w:lineRule="exact"/>
        <w:ind w:firstLine="210"/>
        <w:rPr>
          <w:rFonts w:ascii="仿宋_GB2312" w:eastAsia="仿宋_GB2312"/>
          <w:sz w:val="32"/>
          <w:szCs w:val="32"/>
        </w:rPr>
      </w:pPr>
      <w:r>
        <w:rPr>
          <w:rFonts w:ascii="仿宋_GB2312" w:eastAsia="仿宋_GB2312" w:hint="eastAsia"/>
          <w:color w:val="333333"/>
          <w:sz w:val="32"/>
          <w:szCs w:val="32"/>
        </w:rPr>
        <w:t xml:space="preserve">               </w:t>
      </w:r>
      <w:r w:rsidRPr="007F280C">
        <w:rPr>
          <w:rFonts w:ascii="仿宋_GB2312" w:eastAsia="仿宋_GB2312" w:hint="eastAsia"/>
          <w:color w:val="333333"/>
          <w:sz w:val="32"/>
          <w:szCs w:val="32"/>
        </w:rPr>
        <w:t>青岛市政务服务和公共资源交易管理办公室</w:t>
      </w:r>
    </w:p>
    <w:p w:rsidR="007D7202" w:rsidRPr="007F280C" w:rsidRDefault="007D7202" w:rsidP="007D7202">
      <w:pPr>
        <w:pStyle w:val="a3"/>
        <w:shd w:val="clear" w:color="auto" w:fill="FFFFFF"/>
        <w:spacing w:before="0" w:beforeAutospacing="0" w:after="0" w:afterAutospacing="0" w:line="600" w:lineRule="exact"/>
        <w:ind w:firstLine="210"/>
        <w:rPr>
          <w:rFonts w:ascii="仿宋_GB2312" w:eastAsia="仿宋_GB2312"/>
          <w:sz w:val="32"/>
          <w:szCs w:val="32"/>
        </w:rPr>
      </w:pPr>
      <w:r>
        <w:rPr>
          <w:rFonts w:ascii="仿宋_GB2312" w:eastAsia="仿宋_GB2312" w:hint="eastAsia"/>
          <w:color w:val="333333"/>
          <w:sz w:val="32"/>
          <w:szCs w:val="32"/>
        </w:rPr>
        <w:t xml:space="preserve">                            </w:t>
      </w:r>
      <w:r w:rsidRPr="007F280C">
        <w:rPr>
          <w:rFonts w:ascii="仿宋_GB2312" w:eastAsia="仿宋_GB2312" w:hint="eastAsia"/>
          <w:color w:val="333333"/>
          <w:sz w:val="32"/>
          <w:szCs w:val="32"/>
        </w:rPr>
        <w:t>2018年</w:t>
      </w:r>
      <w:r>
        <w:rPr>
          <w:rFonts w:ascii="仿宋_GB2312" w:eastAsia="仿宋_GB2312" w:hint="eastAsia"/>
          <w:color w:val="333333"/>
          <w:sz w:val="32"/>
          <w:szCs w:val="32"/>
        </w:rPr>
        <w:t>11</w:t>
      </w:r>
      <w:r w:rsidRPr="007F280C">
        <w:rPr>
          <w:rFonts w:ascii="仿宋_GB2312" w:eastAsia="仿宋_GB2312" w:hint="eastAsia"/>
          <w:color w:val="333333"/>
          <w:sz w:val="32"/>
          <w:szCs w:val="32"/>
        </w:rPr>
        <w:t>月</w:t>
      </w:r>
      <w:r>
        <w:rPr>
          <w:rFonts w:ascii="仿宋_GB2312" w:eastAsia="仿宋_GB2312" w:hint="eastAsia"/>
          <w:color w:val="333333"/>
          <w:sz w:val="32"/>
          <w:szCs w:val="32"/>
        </w:rPr>
        <w:t>22</w:t>
      </w:r>
      <w:r w:rsidRPr="007F280C">
        <w:rPr>
          <w:rFonts w:ascii="仿宋_GB2312" w:eastAsia="仿宋_GB2312" w:hint="eastAsia"/>
          <w:color w:val="333333"/>
          <w:sz w:val="32"/>
          <w:szCs w:val="32"/>
        </w:rPr>
        <w:t>日</w:t>
      </w:r>
    </w:p>
    <w:p w:rsidR="007D7202" w:rsidRPr="007F280C" w:rsidRDefault="007D7202" w:rsidP="007D7202">
      <w:pPr>
        <w:pStyle w:val="a3"/>
        <w:shd w:val="clear" w:color="auto" w:fill="FFFFFF"/>
        <w:spacing w:before="0" w:beforeAutospacing="0" w:after="0" w:afterAutospacing="0" w:line="600" w:lineRule="exact"/>
        <w:ind w:firstLine="210"/>
        <w:rPr>
          <w:rFonts w:ascii="仿宋_GB2312" w:eastAsia="仿宋_GB2312"/>
          <w:sz w:val="32"/>
          <w:szCs w:val="32"/>
        </w:rPr>
      </w:pPr>
      <w:r w:rsidRPr="007F280C">
        <w:rPr>
          <w:rFonts w:ascii="仿宋_GB2312" w:eastAsia="仿宋_GB2312" w:hAnsi="仿宋" w:hint="eastAsia"/>
          <w:color w:val="333333"/>
          <w:sz w:val="32"/>
          <w:szCs w:val="32"/>
        </w:rPr>
        <w:t>（联系人：苏鹏 联系电话：85916655、13864865112）</w:t>
      </w:r>
    </w:p>
    <w:p w:rsidR="007D7202" w:rsidRPr="007F280C" w:rsidRDefault="007D7202" w:rsidP="007D7202">
      <w:pPr>
        <w:widowControl/>
        <w:shd w:val="clear" w:color="auto" w:fill="FFFFFF"/>
        <w:spacing w:line="600" w:lineRule="exact"/>
        <w:ind w:firstLine="320"/>
        <w:jc w:val="center"/>
        <w:rPr>
          <w:rFonts w:ascii="仿宋_GB2312" w:eastAsia="仿宋_GB2312" w:hAnsi="宋体" w:cs="宋体"/>
          <w:color w:val="333333"/>
          <w:kern w:val="0"/>
          <w:sz w:val="32"/>
          <w:szCs w:val="32"/>
        </w:rPr>
      </w:pPr>
    </w:p>
    <w:p w:rsidR="007D7202" w:rsidRPr="007F280C" w:rsidRDefault="007D7202" w:rsidP="007D7202">
      <w:pPr>
        <w:widowControl/>
        <w:shd w:val="clear" w:color="auto" w:fill="FFFFFF"/>
        <w:spacing w:line="600" w:lineRule="exact"/>
        <w:ind w:firstLine="320"/>
        <w:jc w:val="center"/>
        <w:rPr>
          <w:rFonts w:ascii="仿宋_GB2312" w:eastAsia="仿宋_GB2312" w:hAnsi="宋体" w:cs="宋体"/>
          <w:color w:val="333333"/>
          <w:kern w:val="0"/>
          <w:sz w:val="32"/>
          <w:szCs w:val="32"/>
        </w:rPr>
      </w:pPr>
    </w:p>
    <w:p w:rsidR="007D7202" w:rsidRPr="007D7202" w:rsidRDefault="007D7202" w:rsidP="007D7202">
      <w:pPr>
        <w:spacing w:line="720" w:lineRule="exact"/>
        <w:jc w:val="left"/>
        <w:rPr>
          <w:rFonts w:ascii="黑体" w:eastAsia="黑体" w:hAnsi="黑体"/>
          <w:sz w:val="32"/>
          <w:szCs w:val="32"/>
        </w:rPr>
      </w:pPr>
      <w:r w:rsidRPr="007D7202">
        <w:rPr>
          <w:rFonts w:ascii="黑体" w:eastAsia="黑体" w:hAnsi="黑体" w:hint="eastAsia"/>
          <w:sz w:val="32"/>
          <w:szCs w:val="32"/>
        </w:rPr>
        <w:lastRenderedPageBreak/>
        <w:t>附件</w:t>
      </w:r>
    </w:p>
    <w:p w:rsidR="00602A5B" w:rsidRDefault="00FD2B0F" w:rsidP="00E4190A">
      <w:pPr>
        <w:spacing w:line="720" w:lineRule="exact"/>
        <w:jc w:val="center"/>
        <w:rPr>
          <w:rFonts w:ascii="方正小标宋_GBK" w:eastAsia="方正小标宋_GBK"/>
          <w:sz w:val="44"/>
          <w:szCs w:val="44"/>
        </w:rPr>
      </w:pPr>
      <w:r w:rsidRPr="00FD2B0F">
        <w:rPr>
          <w:rFonts w:ascii="方正小标宋_GBK" w:eastAsia="方正小标宋_GBK" w:hint="eastAsia"/>
          <w:sz w:val="44"/>
          <w:szCs w:val="44"/>
        </w:rPr>
        <w:t>关于工程建设项目招标投标活动电子投标文件雷同</w:t>
      </w:r>
      <w:r>
        <w:rPr>
          <w:rFonts w:ascii="方正小标宋_GBK" w:eastAsia="方正小标宋_GBK" w:hint="eastAsia"/>
          <w:sz w:val="44"/>
          <w:szCs w:val="44"/>
        </w:rPr>
        <w:t>认定与</w:t>
      </w:r>
      <w:r w:rsidRPr="00FD2B0F">
        <w:rPr>
          <w:rFonts w:ascii="方正小标宋_GBK" w:eastAsia="方正小标宋_GBK" w:hint="eastAsia"/>
          <w:sz w:val="44"/>
          <w:szCs w:val="44"/>
        </w:rPr>
        <w:t>处理指导意见</w:t>
      </w:r>
    </w:p>
    <w:p w:rsidR="00FD2B0F" w:rsidRPr="00FD2B0F" w:rsidRDefault="00FD2B0F" w:rsidP="00FD2B0F">
      <w:pPr>
        <w:rPr>
          <w:rFonts w:ascii="仿宋_GB2312" w:eastAsia="仿宋_GB2312"/>
          <w:sz w:val="32"/>
          <w:szCs w:val="32"/>
        </w:rPr>
      </w:pPr>
    </w:p>
    <w:p w:rsidR="00FD2B0F" w:rsidRDefault="00FD2B0F" w:rsidP="00FD2B0F">
      <w:pPr>
        <w:rPr>
          <w:rFonts w:ascii="仿宋_GB2312" w:eastAsia="仿宋_GB2312"/>
          <w:sz w:val="32"/>
          <w:szCs w:val="32"/>
        </w:rPr>
      </w:pPr>
      <w:r>
        <w:rPr>
          <w:rFonts w:ascii="仿宋_GB2312" w:eastAsia="仿宋_GB2312" w:hint="eastAsia"/>
          <w:sz w:val="32"/>
          <w:szCs w:val="32"/>
        </w:rPr>
        <w:t>各相关单位：</w:t>
      </w:r>
    </w:p>
    <w:p w:rsidR="00FD2B0F" w:rsidRDefault="00FD2B0F" w:rsidP="00B13BE8">
      <w:pPr>
        <w:rPr>
          <w:rFonts w:ascii="仿宋_GB2312" w:eastAsia="仿宋_GB2312"/>
          <w:sz w:val="32"/>
          <w:szCs w:val="32"/>
        </w:rPr>
      </w:pPr>
      <w:r>
        <w:rPr>
          <w:rFonts w:ascii="仿宋_GB2312" w:eastAsia="仿宋_GB2312" w:hint="eastAsia"/>
          <w:sz w:val="32"/>
          <w:szCs w:val="32"/>
        </w:rPr>
        <w:t xml:space="preserve">    为进一步规范工程建设项目招标投标市场秩序，有效遏制各种串通投标违法行为，根据《中华人民共和国招标投标法》及其实施条例、《电子招标投标办法》等法律法规和规章，</w:t>
      </w:r>
      <w:r w:rsidR="00B13BE8">
        <w:rPr>
          <w:rFonts w:ascii="仿宋_GB2312" w:eastAsia="仿宋_GB2312" w:hint="eastAsia"/>
          <w:sz w:val="32"/>
          <w:szCs w:val="32"/>
        </w:rPr>
        <w:t>凡在</w:t>
      </w:r>
      <w:r>
        <w:rPr>
          <w:rFonts w:ascii="仿宋_GB2312" w:eastAsia="仿宋_GB2312" w:hint="eastAsia"/>
          <w:sz w:val="32"/>
          <w:szCs w:val="32"/>
        </w:rPr>
        <w:t>我市</w:t>
      </w:r>
      <w:r w:rsidR="00B13BE8">
        <w:rPr>
          <w:rFonts w:ascii="仿宋_GB2312" w:eastAsia="仿宋_GB2312" w:hint="eastAsia"/>
          <w:sz w:val="32"/>
          <w:szCs w:val="32"/>
        </w:rPr>
        <w:t>范围内依法必须招标的项目</w:t>
      </w:r>
      <w:r>
        <w:rPr>
          <w:rFonts w:ascii="仿宋_GB2312" w:eastAsia="仿宋_GB2312" w:hint="eastAsia"/>
          <w:sz w:val="32"/>
          <w:szCs w:val="32"/>
        </w:rPr>
        <w:t>，</w:t>
      </w:r>
      <w:r w:rsidR="00B13BE8">
        <w:rPr>
          <w:rFonts w:ascii="仿宋_GB2312" w:eastAsia="仿宋_GB2312" w:hint="eastAsia"/>
          <w:sz w:val="32"/>
          <w:szCs w:val="32"/>
        </w:rPr>
        <w:t>对使用</w:t>
      </w:r>
      <w:r>
        <w:rPr>
          <w:rFonts w:ascii="仿宋_GB2312" w:eastAsia="仿宋_GB2312" w:hint="eastAsia"/>
          <w:sz w:val="32"/>
          <w:szCs w:val="32"/>
        </w:rPr>
        <w:t>数据电文形式的投标文件（以下简称“电子投标文件”）雷同认定</w:t>
      </w:r>
      <w:r w:rsidR="00251554">
        <w:rPr>
          <w:rFonts w:ascii="仿宋_GB2312" w:eastAsia="仿宋_GB2312" w:hint="eastAsia"/>
          <w:sz w:val="32"/>
          <w:szCs w:val="32"/>
        </w:rPr>
        <w:t>及处理事项提出以下指导意见：</w:t>
      </w:r>
    </w:p>
    <w:p w:rsidR="00251554" w:rsidRDefault="00251554" w:rsidP="00FD2B0F">
      <w:pPr>
        <w:rPr>
          <w:rFonts w:ascii="仿宋_GB2312" w:eastAsia="仿宋_GB2312"/>
          <w:sz w:val="32"/>
          <w:szCs w:val="32"/>
        </w:rPr>
      </w:pPr>
      <w:r>
        <w:rPr>
          <w:rFonts w:ascii="仿宋_GB2312" w:eastAsia="仿宋_GB2312" w:hint="eastAsia"/>
          <w:sz w:val="32"/>
          <w:szCs w:val="32"/>
        </w:rPr>
        <w:t xml:space="preserve">    一、不同投标人</w:t>
      </w:r>
      <w:r w:rsidRPr="00B73397">
        <w:rPr>
          <w:rFonts w:ascii="仿宋_GB2312" w:eastAsia="仿宋_GB2312" w:hint="eastAsia"/>
          <w:sz w:val="32"/>
          <w:szCs w:val="32"/>
        </w:rPr>
        <w:t>之间</w:t>
      </w:r>
      <w:r>
        <w:rPr>
          <w:rFonts w:ascii="仿宋_GB2312" w:eastAsia="仿宋_GB2312" w:hint="eastAsia"/>
          <w:sz w:val="32"/>
          <w:szCs w:val="32"/>
        </w:rPr>
        <w:t>的电子投标文件存在记录的MAC地址、CPU序列号</w:t>
      </w:r>
      <w:r w:rsidR="007A3B6A">
        <w:rPr>
          <w:rFonts w:ascii="仿宋_GB2312" w:eastAsia="仿宋_GB2312" w:hint="eastAsia"/>
          <w:sz w:val="32"/>
          <w:szCs w:val="32"/>
        </w:rPr>
        <w:t>、</w:t>
      </w:r>
      <w:r>
        <w:rPr>
          <w:rFonts w:ascii="仿宋_GB2312" w:eastAsia="仿宋_GB2312" w:hint="eastAsia"/>
          <w:sz w:val="32"/>
          <w:szCs w:val="32"/>
        </w:rPr>
        <w:t>硬盘序列号、</w:t>
      </w:r>
      <w:r w:rsidR="007A3B6A" w:rsidRPr="00FE6C73">
        <w:rPr>
          <w:rFonts w:ascii="仿宋_GB2312" w:eastAsia="仿宋_GB2312" w:hint="eastAsia"/>
          <w:sz w:val="32"/>
          <w:szCs w:val="32"/>
        </w:rPr>
        <w:t>投标文件上传的IP地址</w:t>
      </w:r>
      <w:r>
        <w:rPr>
          <w:rFonts w:ascii="仿宋_GB2312" w:eastAsia="仿宋_GB2312" w:hint="eastAsia"/>
          <w:sz w:val="32"/>
          <w:szCs w:val="32"/>
        </w:rPr>
        <w:t>中一项或多项</w:t>
      </w:r>
      <w:r w:rsidR="00E4190A">
        <w:rPr>
          <w:rFonts w:ascii="仿宋_GB2312" w:eastAsia="仿宋_GB2312" w:hint="eastAsia"/>
          <w:sz w:val="32"/>
          <w:szCs w:val="32"/>
        </w:rPr>
        <w:t>相同</w:t>
      </w:r>
      <w:r>
        <w:rPr>
          <w:rFonts w:ascii="仿宋_GB2312" w:eastAsia="仿宋_GB2312" w:hint="eastAsia"/>
          <w:sz w:val="32"/>
          <w:szCs w:val="32"/>
        </w:rPr>
        <w:t>的，视为电子投标文件制作</w:t>
      </w:r>
      <w:r w:rsidR="00FB52F4">
        <w:rPr>
          <w:rFonts w:ascii="仿宋_GB2312" w:eastAsia="仿宋_GB2312" w:hint="eastAsia"/>
          <w:sz w:val="32"/>
          <w:szCs w:val="32"/>
        </w:rPr>
        <w:t>方</w:t>
      </w:r>
      <w:r>
        <w:rPr>
          <w:rFonts w:ascii="仿宋_GB2312" w:eastAsia="仿宋_GB2312" w:hint="eastAsia"/>
          <w:sz w:val="32"/>
          <w:szCs w:val="32"/>
        </w:rPr>
        <w:t>雷同。</w:t>
      </w:r>
      <w:r w:rsidRPr="00B73397">
        <w:rPr>
          <w:rFonts w:ascii="仿宋_GB2312" w:eastAsia="仿宋_GB2312" w:hint="eastAsia"/>
          <w:sz w:val="32"/>
          <w:szCs w:val="32"/>
        </w:rPr>
        <w:t>不同投标人之间</w:t>
      </w:r>
      <w:r>
        <w:rPr>
          <w:rFonts w:ascii="仿宋_GB2312" w:eastAsia="仿宋_GB2312" w:hint="eastAsia"/>
          <w:sz w:val="32"/>
          <w:szCs w:val="32"/>
        </w:rPr>
        <w:t>的电子投标文件经电子招标投标交易平台查重分析，</w:t>
      </w:r>
      <w:r w:rsidRPr="00B73397">
        <w:rPr>
          <w:rFonts w:ascii="仿宋_GB2312" w:eastAsia="仿宋_GB2312" w:hint="eastAsia"/>
          <w:sz w:val="32"/>
          <w:szCs w:val="32"/>
        </w:rPr>
        <w:t>投标清单报价达到</w:t>
      </w:r>
      <w:r w:rsidR="00FB52F4">
        <w:rPr>
          <w:rFonts w:ascii="仿宋_GB2312" w:eastAsia="仿宋_GB2312" w:hint="eastAsia"/>
          <w:sz w:val="32"/>
          <w:szCs w:val="32"/>
        </w:rPr>
        <w:t>8</w:t>
      </w:r>
      <w:r w:rsidRPr="00B73397">
        <w:rPr>
          <w:rFonts w:ascii="仿宋_GB2312" w:eastAsia="仿宋_GB2312" w:hint="eastAsia"/>
          <w:sz w:val="32"/>
          <w:szCs w:val="32"/>
        </w:rPr>
        <w:t>0%</w:t>
      </w:r>
      <w:r>
        <w:rPr>
          <w:rFonts w:ascii="仿宋_GB2312" w:eastAsia="仿宋_GB2312" w:hint="eastAsia"/>
          <w:sz w:val="32"/>
          <w:szCs w:val="32"/>
        </w:rPr>
        <w:t>相同</w:t>
      </w:r>
      <w:r w:rsidRPr="00B73397">
        <w:rPr>
          <w:rFonts w:ascii="仿宋_GB2312" w:eastAsia="仿宋_GB2312" w:hint="eastAsia"/>
          <w:sz w:val="32"/>
          <w:szCs w:val="32"/>
        </w:rPr>
        <w:t>的</w:t>
      </w:r>
      <w:r w:rsidR="007A3B6A">
        <w:rPr>
          <w:rFonts w:ascii="仿宋_GB2312" w:eastAsia="仿宋_GB2312" w:hint="eastAsia"/>
          <w:sz w:val="32"/>
          <w:szCs w:val="32"/>
        </w:rPr>
        <w:t>（</w:t>
      </w:r>
      <w:r w:rsidR="007A3B6A" w:rsidRPr="00FE6C73">
        <w:rPr>
          <w:rFonts w:ascii="仿宋_GB2312" w:eastAsia="仿宋_GB2312" w:hint="eastAsia"/>
          <w:sz w:val="32"/>
          <w:szCs w:val="32"/>
        </w:rPr>
        <w:t>与已标价工程量清单出现雷同的除外</w:t>
      </w:r>
      <w:r w:rsidR="007A3B6A">
        <w:rPr>
          <w:rFonts w:ascii="仿宋_GB2312" w:eastAsia="仿宋_GB2312" w:hint="eastAsia"/>
          <w:sz w:val="32"/>
          <w:szCs w:val="32"/>
        </w:rPr>
        <w:t>）</w:t>
      </w:r>
      <w:r>
        <w:rPr>
          <w:rFonts w:ascii="仿宋_GB2312" w:eastAsia="仿宋_GB2312" w:hint="eastAsia"/>
          <w:sz w:val="32"/>
          <w:szCs w:val="32"/>
        </w:rPr>
        <w:t>，视为电子投标文件内容雷同。</w:t>
      </w:r>
    </w:p>
    <w:p w:rsidR="00251554" w:rsidRPr="00251554" w:rsidRDefault="00251554" w:rsidP="00FD2B0F">
      <w:pPr>
        <w:rPr>
          <w:rFonts w:ascii="仿宋_GB2312" w:eastAsia="仿宋_GB2312"/>
          <w:sz w:val="32"/>
          <w:szCs w:val="32"/>
        </w:rPr>
      </w:pPr>
      <w:r>
        <w:rPr>
          <w:rFonts w:ascii="仿宋_GB2312" w:eastAsia="仿宋_GB2312" w:hint="eastAsia"/>
          <w:sz w:val="32"/>
          <w:szCs w:val="32"/>
        </w:rPr>
        <w:t xml:space="preserve">    二、</w:t>
      </w:r>
      <w:r w:rsidR="009D5F30">
        <w:rPr>
          <w:rFonts w:ascii="仿宋_GB2312" w:eastAsia="仿宋_GB2312" w:hint="eastAsia"/>
          <w:sz w:val="32"/>
          <w:szCs w:val="32"/>
        </w:rPr>
        <w:t>投标人递交</w:t>
      </w:r>
      <w:r w:rsidR="0059127D">
        <w:rPr>
          <w:rFonts w:ascii="仿宋_GB2312" w:eastAsia="仿宋_GB2312" w:hint="eastAsia"/>
          <w:sz w:val="32"/>
          <w:szCs w:val="32"/>
        </w:rPr>
        <w:t>的电子</w:t>
      </w:r>
      <w:r w:rsidR="009D5F30">
        <w:rPr>
          <w:rFonts w:ascii="仿宋_GB2312" w:eastAsia="仿宋_GB2312" w:hint="eastAsia"/>
          <w:sz w:val="32"/>
          <w:szCs w:val="32"/>
        </w:rPr>
        <w:t>投标文件，在</w:t>
      </w:r>
      <w:r w:rsidR="0059127D">
        <w:rPr>
          <w:rFonts w:ascii="仿宋_GB2312" w:eastAsia="仿宋_GB2312" w:hint="eastAsia"/>
          <w:sz w:val="32"/>
          <w:szCs w:val="32"/>
        </w:rPr>
        <w:t>评标</w:t>
      </w:r>
      <w:r w:rsidR="009D5F30">
        <w:rPr>
          <w:rFonts w:ascii="仿宋_GB2312" w:eastAsia="仿宋_GB2312" w:hint="eastAsia"/>
          <w:sz w:val="32"/>
          <w:szCs w:val="32"/>
        </w:rPr>
        <w:t>前由电子招标投标交易平台进行</w:t>
      </w:r>
      <w:r w:rsidR="00997D55">
        <w:rPr>
          <w:rFonts w:ascii="仿宋_GB2312" w:eastAsia="仿宋_GB2312" w:hint="eastAsia"/>
          <w:sz w:val="32"/>
          <w:szCs w:val="32"/>
        </w:rPr>
        <w:t>查重和</w:t>
      </w:r>
      <w:r w:rsidR="009D5F30">
        <w:rPr>
          <w:rFonts w:ascii="仿宋_GB2312" w:eastAsia="仿宋_GB2312" w:hint="eastAsia"/>
          <w:sz w:val="32"/>
          <w:szCs w:val="32"/>
        </w:rPr>
        <w:t>分析，不同投标人</w:t>
      </w:r>
      <w:r w:rsidR="00997D55" w:rsidRPr="00B73397">
        <w:rPr>
          <w:rFonts w:ascii="仿宋_GB2312" w:eastAsia="仿宋_GB2312" w:hint="eastAsia"/>
          <w:sz w:val="32"/>
          <w:szCs w:val="32"/>
        </w:rPr>
        <w:t>之间</w:t>
      </w:r>
      <w:r w:rsidR="009D5F30">
        <w:rPr>
          <w:rFonts w:ascii="仿宋_GB2312" w:eastAsia="仿宋_GB2312" w:hint="eastAsia"/>
          <w:sz w:val="32"/>
          <w:szCs w:val="32"/>
        </w:rPr>
        <w:t>的</w:t>
      </w:r>
      <w:r w:rsidR="00E4190A">
        <w:rPr>
          <w:rFonts w:ascii="仿宋_GB2312" w:eastAsia="仿宋_GB2312" w:hint="eastAsia"/>
          <w:sz w:val="32"/>
          <w:szCs w:val="32"/>
        </w:rPr>
        <w:t>电子投标文件制作</w:t>
      </w:r>
      <w:r w:rsidR="00FB52F4">
        <w:rPr>
          <w:rFonts w:ascii="仿宋_GB2312" w:eastAsia="仿宋_GB2312" w:hint="eastAsia"/>
          <w:sz w:val="32"/>
          <w:szCs w:val="32"/>
        </w:rPr>
        <w:t>方</w:t>
      </w:r>
      <w:r w:rsidR="00E4190A">
        <w:rPr>
          <w:rFonts w:ascii="仿宋_GB2312" w:eastAsia="仿宋_GB2312" w:hint="eastAsia"/>
          <w:sz w:val="32"/>
          <w:szCs w:val="32"/>
        </w:rPr>
        <w:t>雷同或内容雷同的，由评标委员会否决其投标。</w:t>
      </w:r>
    </w:p>
    <w:p w:rsidR="00251554" w:rsidRDefault="00251554" w:rsidP="00FD2B0F">
      <w:pPr>
        <w:rPr>
          <w:rFonts w:ascii="仿宋_GB2312" w:eastAsia="仿宋_GB2312"/>
          <w:sz w:val="32"/>
          <w:szCs w:val="32"/>
        </w:rPr>
      </w:pPr>
      <w:r>
        <w:rPr>
          <w:rFonts w:ascii="仿宋_GB2312" w:eastAsia="仿宋_GB2312" w:hint="eastAsia"/>
          <w:sz w:val="32"/>
          <w:szCs w:val="32"/>
        </w:rPr>
        <w:lastRenderedPageBreak/>
        <w:t xml:space="preserve">    </w:t>
      </w:r>
      <w:r w:rsidR="00997D55">
        <w:rPr>
          <w:rFonts w:ascii="仿宋_GB2312" w:eastAsia="仿宋_GB2312" w:hint="eastAsia"/>
          <w:sz w:val="32"/>
          <w:szCs w:val="32"/>
        </w:rPr>
        <w:t>三、对在交易过程中出现不同投标人</w:t>
      </w:r>
      <w:r w:rsidR="00997D55" w:rsidRPr="00B73397">
        <w:rPr>
          <w:rFonts w:ascii="仿宋_GB2312" w:eastAsia="仿宋_GB2312" w:hint="eastAsia"/>
          <w:sz w:val="32"/>
          <w:szCs w:val="32"/>
        </w:rPr>
        <w:t>之间</w:t>
      </w:r>
      <w:r w:rsidR="00997D55">
        <w:rPr>
          <w:rFonts w:ascii="仿宋_GB2312" w:eastAsia="仿宋_GB2312" w:hint="eastAsia"/>
          <w:sz w:val="32"/>
          <w:szCs w:val="32"/>
        </w:rPr>
        <w:t>的电子投标文件制作</w:t>
      </w:r>
      <w:r w:rsidR="00B13BE8">
        <w:rPr>
          <w:rFonts w:ascii="仿宋_GB2312" w:eastAsia="仿宋_GB2312" w:hint="eastAsia"/>
          <w:sz w:val="32"/>
          <w:szCs w:val="32"/>
        </w:rPr>
        <w:t>方</w:t>
      </w:r>
      <w:r w:rsidR="00997D55">
        <w:rPr>
          <w:rFonts w:ascii="仿宋_GB2312" w:eastAsia="仿宋_GB2312" w:hint="eastAsia"/>
          <w:sz w:val="32"/>
          <w:szCs w:val="32"/>
        </w:rPr>
        <w:t>雷同或内容雷同的，由行政监督部门作为查处串通投标违法行为的立案依据，并启动案件调查程序。</w:t>
      </w:r>
    </w:p>
    <w:p w:rsidR="00997D55" w:rsidRDefault="00997D55" w:rsidP="00997D55">
      <w:pPr>
        <w:rPr>
          <w:rFonts w:ascii="仿宋_GB2312" w:eastAsia="仿宋_GB2312"/>
          <w:sz w:val="32"/>
          <w:szCs w:val="32"/>
        </w:rPr>
      </w:pPr>
      <w:r>
        <w:rPr>
          <w:rFonts w:ascii="仿宋_GB2312" w:eastAsia="仿宋_GB2312" w:hint="eastAsia"/>
          <w:sz w:val="32"/>
          <w:szCs w:val="32"/>
        </w:rPr>
        <w:t xml:space="preserve">    四、</w:t>
      </w:r>
      <w:r w:rsidR="00E4394B">
        <w:rPr>
          <w:rFonts w:ascii="仿宋_GB2312" w:eastAsia="仿宋_GB2312" w:hint="eastAsia"/>
          <w:sz w:val="32"/>
          <w:szCs w:val="32"/>
        </w:rPr>
        <w:t>2018年12月1日起发布招标公告或资格预审公告的依法必须招标的项目，</w:t>
      </w:r>
      <w:r>
        <w:rPr>
          <w:rFonts w:ascii="仿宋_GB2312" w:eastAsia="仿宋_GB2312" w:hint="eastAsia"/>
          <w:sz w:val="32"/>
          <w:szCs w:val="32"/>
        </w:rPr>
        <w:t>招标人在编制招标文件时，应当将不同投标人</w:t>
      </w:r>
      <w:r w:rsidRPr="00B73397">
        <w:rPr>
          <w:rFonts w:ascii="仿宋_GB2312" w:eastAsia="仿宋_GB2312" w:hint="eastAsia"/>
          <w:sz w:val="32"/>
          <w:szCs w:val="32"/>
        </w:rPr>
        <w:t>之间</w:t>
      </w:r>
      <w:r>
        <w:rPr>
          <w:rFonts w:ascii="仿宋_GB2312" w:eastAsia="仿宋_GB2312" w:hint="eastAsia"/>
          <w:sz w:val="32"/>
          <w:szCs w:val="32"/>
        </w:rPr>
        <w:t>的电子投标文件制作雷同或内容雷同的，作为评标委员会否决投标的条款之一。</w:t>
      </w:r>
      <w:r w:rsidR="00E4394B">
        <w:rPr>
          <w:rFonts w:ascii="仿宋_GB2312" w:eastAsia="仿宋_GB2312" w:hint="eastAsia"/>
          <w:sz w:val="32"/>
          <w:szCs w:val="32"/>
        </w:rPr>
        <w:t>行政监督部门对招标人未按照本指导意见要求编制招标文件的，应当责令改正。</w:t>
      </w:r>
    </w:p>
    <w:p w:rsidR="00B13BE8" w:rsidRDefault="00B13BE8" w:rsidP="00997D55">
      <w:pPr>
        <w:rPr>
          <w:rFonts w:ascii="仿宋_GB2312" w:eastAsia="仿宋_GB2312"/>
          <w:sz w:val="32"/>
          <w:szCs w:val="32"/>
        </w:rPr>
      </w:pPr>
    </w:p>
    <w:p w:rsidR="00B13BE8" w:rsidRDefault="00B13BE8" w:rsidP="00997D55">
      <w:pPr>
        <w:rPr>
          <w:rFonts w:ascii="仿宋_GB2312" w:eastAsia="仿宋_GB2312"/>
          <w:sz w:val="32"/>
          <w:szCs w:val="32"/>
        </w:rPr>
      </w:pPr>
    </w:p>
    <w:p w:rsidR="00B13BE8" w:rsidRDefault="00B13BE8" w:rsidP="00997D55">
      <w:pPr>
        <w:rPr>
          <w:rFonts w:ascii="仿宋_GB2312" w:eastAsia="仿宋_GB2312"/>
          <w:sz w:val="32"/>
          <w:szCs w:val="32"/>
        </w:rPr>
      </w:pPr>
      <w:r>
        <w:rPr>
          <w:rFonts w:ascii="仿宋_GB2312" w:eastAsia="仿宋_GB2312" w:hint="eastAsia"/>
          <w:sz w:val="32"/>
          <w:szCs w:val="32"/>
        </w:rPr>
        <w:t xml:space="preserve">                 青岛市政务服务和公共资源交易管理办公室</w:t>
      </w:r>
    </w:p>
    <w:p w:rsidR="00B13BE8" w:rsidRPr="00B13BE8" w:rsidRDefault="00B13BE8" w:rsidP="00997D55">
      <w:pPr>
        <w:rPr>
          <w:rFonts w:ascii="仿宋_GB2312" w:eastAsia="仿宋_GB2312"/>
          <w:sz w:val="32"/>
          <w:szCs w:val="32"/>
        </w:rPr>
      </w:pPr>
      <w:r>
        <w:rPr>
          <w:rFonts w:ascii="仿宋_GB2312" w:eastAsia="仿宋_GB2312" w:hint="eastAsia"/>
          <w:sz w:val="32"/>
          <w:szCs w:val="32"/>
        </w:rPr>
        <w:t xml:space="preserve">                              2018年11月20日</w:t>
      </w:r>
    </w:p>
    <w:sectPr w:rsidR="00B13BE8" w:rsidRPr="00B13BE8" w:rsidSect="00FD2B0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20" w:rsidRDefault="00FB3120" w:rsidP="00FB3120">
      <w:r>
        <w:separator/>
      </w:r>
    </w:p>
  </w:endnote>
  <w:endnote w:type="continuationSeparator" w:id="0">
    <w:p w:rsidR="00FB3120" w:rsidRDefault="00FB3120" w:rsidP="00FB3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20" w:rsidRDefault="00FB3120" w:rsidP="00FB3120">
      <w:r>
        <w:separator/>
      </w:r>
    </w:p>
  </w:footnote>
  <w:footnote w:type="continuationSeparator" w:id="0">
    <w:p w:rsidR="00FB3120" w:rsidRDefault="00FB3120" w:rsidP="00FB3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B0F"/>
    <w:rsid w:val="001C43CE"/>
    <w:rsid w:val="00251554"/>
    <w:rsid w:val="003B3CDB"/>
    <w:rsid w:val="00485BCD"/>
    <w:rsid w:val="00541903"/>
    <w:rsid w:val="0059127D"/>
    <w:rsid w:val="00602739"/>
    <w:rsid w:val="007A3B6A"/>
    <w:rsid w:val="007D7202"/>
    <w:rsid w:val="0095499F"/>
    <w:rsid w:val="00997D55"/>
    <w:rsid w:val="009D5F30"/>
    <w:rsid w:val="00B0768E"/>
    <w:rsid w:val="00B13BE8"/>
    <w:rsid w:val="00BC4FF6"/>
    <w:rsid w:val="00DF538D"/>
    <w:rsid w:val="00E4190A"/>
    <w:rsid w:val="00E4394B"/>
    <w:rsid w:val="00FB3120"/>
    <w:rsid w:val="00FB52F4"/>
    <w:rsid w:val="00FD2B0F"/>
    <w:rsid w:val="00FE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20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B3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3120"/>
    <w:rPr>
      <w:sz w:val="18"/>
      <w:szCs w:val="18"/>
    </w:rPr>
  </w:style>
  <w:style w:type="paragraph" w:styleId="a5">
    <w:name w:val="footer"/>
    <w:basedOn w:val="a"/>
    <w:link w:val="Char0"/>
    <w:uiPriority w:val="99"/>
    <w:semiHidden/>
    <w:unhideWhenUsed/>
    <w:rsid w:val="00FB31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31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2018-11-19T08:39:00Z</dcterms:created>
  <dcterms:modified xsi:type="dcterms:W3CDTF">2018-11-22T08:41:00Z</dcterms:modified>
</cp:coreProperties>
</file>