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84880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lang w:val="en-US" w:eastAsia="zh-CN"/>
        </w:rPr>
      </w:pPr>
      <w:bookmarkStart w:id="0" w:name="_GoBack"/>
      <w:bookmarkEnd w:id="0"/>
      <w:r>
        <w:rPr>
          <w:rFonts w:hint="eastAsia" w:ascii="仿宋" w:hAnsi="仿宋" w:eastAsia="仿宋" w:cs="仿宋"/>
          <w:b/>
          <w:bCs/>
          <w:sz w:val="24"/>
          <w:szCs w:val="24"/>
          <w:lang w:val="en-US" w:eastAsia="zh-CN"/>
        </w:rPr>
        <w:t>变更内容</w:t>
      </w:r>
    </w:p>
    <w:p w14:paraId="07982E6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p>
    <w:p w14:paraId="6D2A4A8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更正事项：☑采购文件  </w:t>
      </w:r>
    </w:p>
    <w:p w14:paraId="253349B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更正内容：</w:t>
      </w:r>
    </w:p>
    <w:p w14:paraId="7274FDD8">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删除附件14“关于符合本国产品标准的声明函”</w:t>
      </w:r>
    </w:p>
    <w:p w14:paraId="5D77DFE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pacing w:val="6"/>
          <w:sz w:val="24"/>
          <w:szCs w:val="24"/>
          <w:lang w:val="en-US" w:eastAsia="zh-CN"/>
        </w:rPr>
      </w:pPr>
      <w:r>
        <w:rPr>
          <w:rFonts w:hint="eastAsia" w:ascii="仿宋" w:hAnsi="仿宋" w:eastAsia="仿宋" w:cs="仿宋"/>
          <w:sz w:val="24"/>
          <w:szCs w:val="24"/>
          <w:lang w:val="en-US" w:eastAsia="zh-CN"/>
        </w:rPr>
        <w:t>附件13</w:t>
      </w:r>
      <w:r>
        <w:rPr>
          <w:rFonts w:hint="eastAsia" w:ascii="仿宋" w:hAnsi="仿宋" w:eastAsia="仿宋" w:cs="仿宋"/>
          <w:spacing w:val="6"/>
          <w:sz w:val="24"/>
          <w:szCs w:val="24"/>
        </w:rPr>
        <w:t>中小企业声明函（</w:t>
      </w:r>
      <w:r>
        <w:rPr>
          <w:rFonts w:hint="eastAsia" w:ascii="仿宋" w:hAnsi="仿宋" w:eastAsia="仿宋" w:cs="仿宋"/>
          <w:spacing w:val="6"/>
          <w:sz w:val="24"/>
          <w:szCs w:val="24"/>
          <w:lang w:val="en-US" w:eastAsia="zh-CN"/>
        </w:rPr>
        <w:t>货物</w:t>
      </w:r>
      <w:r>
        <w:rPr>
          <w:rFonts w:hint="eastAsia" w:ascii="仿宋" w:hAnsi="仿宋" w:eastAsia="仿宋" w:cs="仿宋"/>
          <w:spacing w:val="6"/>
          <w:sz w:val="24"/>
          <w:szCs w:val="24"/>
        </w:rPr>
        <w:t>）</w:t>
      </w:r>
      <w:r>
        <w:rPr>
          <w:rFonts w:hint="eastAsia" w:ascii="仿宋" w:hAnsi="仿宋" w:eastAsia="仿宋" w:cs="仿宋"/>
          <w:spacing w:val="6"/>
          <w:sz w:val="24"/>
          <w:szCs w:val="24"/>
          <w:lang w:val="en-US" w:eastAsia="zh-CN"/>
        </w:rPr>
        <w:t>变更如下：</w:t>
      </w:r>
    </w:p>
    <w:p w14:paraId="5C2A3BB3">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pacing w:val="6"/>
          <w:sz w:val="24"/>
          <w:szCs w:val="24"/>
          <w:lang w:val="en-US" w:eastAsia="zh-CN"/>
        </w:rPr>
      </w:pPr>
    </w:p>
    <w:p w14:paraId="7992106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pacing w:val="6"/>
          <w:sz w:val="24"/>
          <w:szCs w:val="24"/>
        </w:rPr>
      </w:pPr>
      <w:r>
        <w:rPr>
          <w:rFonts w:hint="eastAsia" w:ascii="仿宋" w:hAnsi="仿宋" w:eastAsia="仿宋" w:cs="仿宋"/>
          <w:spacing w:val="6"/>
          <w:sz w:val="24"/>
          <w:szCs w:val="24"/>
        </w:rPr>
        <w:t>中小企业声明函（服务）</w:t>
      </w:r>
    </w:p>
    <w:p w14:paraId="346B90E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551C0C0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2812A93A">
      <w:pPr>
        <w:keepNext w:val="0"/>
        <w:keepLines w:val="0"/>
        <w:pageBreakBefore w:val="0"/>
        <w:widowControl/>
        <w:tabs>
          <w:tab w:val="left" w:pos="140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1.（标的名称），属于（采购文件中明确的所属行业）；承建（承接）企业为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w:t>
      </w:r>
      <w:r>
        <w:rPr>
          <w:rFonts w:hint="eastAsia" w:ascii="仿宋" w:hAnsi="仿宋" w:eastAsia="仿宋" w:cs="仿宋"/>
          <w:w w:val="97"/>
          <w:sz w:val="24"/>
          <w:szCs w:val="24"/>
        </w:rPr>
        <w:t>收入为</w:t>
      </w:r>
      <w:r>
        <w:rPr>
          <w:rFonts w:hint="eastAsia" w:ascii="仿宋" w:hAnsi="仿宋" w:eastAsia="仿宋" w:cs="仿宋"/>
          <w:w w:val="99"/>
          <w:sz w:val="24"/>
          <w:szCs w:val="24"/>
        </w:rPr>
        <w:t>万元，资产总额为</w:t>
      </w:r>
      <w:r>
        <w:rPr>
          <w:rFonts w:hint="eastAsia" w:ascii="仿宋" w:hAnsi="仿宋" w:eastAsia="仿宋" w:cs="仿宋"/>
          <w:w w:val="98"/>
          <w:sz w:val="24"/>
          <w:szCs w:val="24"/>
        </w:rPr>
        <w:t>万元</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"page2" </w:instrText>
      </w:r>
      <w:r>
        <w:rPr>
          <w:rFonts w:hint="eastAsia" w:ascii="仿宋" w:hAnsi="仿宋" w:eastAsia="仿宋" w:cs="仿宋"/>
          <w:sz w:val="24"/>
          <w:szCs w:val="24"/>
        </w:rPr>
        <w:fldChar w:fldCharType="separate"/>
      </w:r>
      <w:r>
        <w:rPr>
          <w:rFonts w:hint="eastAsia" w:ascii="仿宋" w:hAnsi="仿宋" w:eastAsia="仿宋" w:cs="仿宋"/>
          <w:w w:val="98"/>
          <w:sz w:val="24"/>
          <w:szCs w:val="24"/>
          <w:vertAlign w:val="superscript"/>
        </w:rPr>
        <w:t>1</w:t>
      </w:r>
      <w:r>
        <w:rPr>
          <w:rFonts w:hint="eastAsia" w:ascii="仿宋" w:hAnsi="仿宋" w:eastAsia="仿宋" w:cs="仿宋"/>
          <w:w w:val="98"/>
          <w:sz w:val="24"/>
          <w:szCs w:val="24"/>
          <w:vertAlign w:val="superscript"/>
        </w:rPr>
        <w:fldChar w:fldCharType="end"/>
      </w:r>
      <w:r>
        <w:rPr>
          <w:rFonts w:hint="eastAsia" w:ascii="仿宋" w:hAnsi="仿宋" w:eastAsia="仿宋" w:cs="仿宋"/>
          <w:w w:val="98"/>
          <w:sz w:val="24"/>
          <w:szCs w:val="24"/>
        </w:rPr>
        <w:t>，属于（中型企业、</w:t>
      </w:r>
      <w:r>
        <w:rPr>
          <w:rFonts w:hint="eastAsia" w:ascii="仿宋" w:hAnsi="仿宋" w:eastAsia="仿宋" w:cs="仿宋"/>
          <w:sz w:val="24"/>
          <w:szCs w:val="24"/>
        </w:rPr>
        <w:t>小型企业、微型企业）；</w:t>
      </w:r>
    </w:p>
    <w:p w14:paraId="332D6D8B">
      <w:pPr>
        <w:keepNext w:val="0"/>
        <w:keepLines w:val="0"/>
        <w:pageBreakBefore w:val="0"/>
        <w:widowControl/>
        <w:tabs>
          <w:tab w:val="left" w:pos="140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2.（标的名称），属于（采购文件中明确的所属行业）；承建（承接）企业为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（中型企业、小型企业、微型企业）</w:t>
      </w:r>
      <w:r>
        <w:rPr>
          <w:rFonts w:hint="eastAsia" w:ascii="仿宋" w:hAnsi="仿宋" w:eastAsia="仿宋" w:cs="仿宋"/>
          <w:sz w:val="24"/>
          <w:szCs w:val="24"/>
        </w:rPr>
        <w:t>；</w:t>
      </w:r>
    </w:p>
    <w:p w14:paraId="2BDD68FB">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p>
    <w:p w14:paraId="5959B00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5C4EB83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25A81169">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5C96517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397ECF7A">
      <w:pPr>
        <w:keepNext w:val="0"/>
        <w:keepLines w:val="0"/>
        <w:pageBreakBefore w:val="0"/>
        <w:kinsoku/>
        <w:wordWrap/>
        <w:overflowPunct/>
        <w:topLinePunct w:val="0"/>
        <w:autoSpaceDE/>
        <w:autoSpaceDN/>
        <w:bidi w:val="0"/>
        <w:adjustRightInd/>
        <w:snapToGrid/>
        <w:spacing w:line="360" w:lineRule="auto"/>
        <w:ind w:firstLine="4080" w:firstLineChars="1700"/>
        <w:textAlignment w:val="auto"/>
        <w:rPr>
          <w:rFonts w:hint="eastAsia" w:ascii="仿宋" w:hAnsi="仿宋" w:eastAsia="仿宋" w:cs="仿宋"/>
          <w:sz w:val="24"/>
          <w:szCs w:val="24"/>
        </w:rPr>
      </w:pPr>
      <w:r>
        <w:rPr>
          <w:rFonts w:hint="eastAsia" w:ascii="仿宋" w:hAnsi="仿宋" w:eastAsia="仿宋" w:cs="仿宋"/>
          <w:sz w:val="24"/>
          <w:szCs w:val="24"/>
        </w:rPr>
        <w:t>企业名称（盖章）：</w:t>
      </w:r>
    </w:p>
    <w:p w14:paraId="10FE1E7A">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p>
    <w:p w14:paraId="70885AA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日期：</w:t>
      </w:r>
    </w:p>
    <w:p w14:paraId="083F8697">
      <w:pPr>
        <w:keepNext w:val="0"/>
        <w:keepLines w:val="0"/>
        <w:pageBreakBefore w:val="0"/>
        <w:widowControl/>
        <w:numPr>
          <w:ilvl w:val="0"/>
          <w:numId w:val="1"/>
        </w:numPr>
        <w:tabs>
          <w:tab w:val="left" w:pos="500"/>
        </w:tabs>
        <w:kinsoku/>
        <w:wordWrap/>
        <w:overflowPunct/>
        <w:topLinePunct w:val="0"/>
        <w:autoSpaceDE/>
        <w:autoSpaceDN/>
        <w:bidi w:val="0"/>
        <w:adjustRightInd/>
        <w:snapToGrid/>
        <w:spacing w:line="360" w:lineRule="auto"/>
        <w:ind w:left="500" w:hanging="140"/>
        <w:jc w:val="left"/>
        <w:textAlignment w:val="auto"/>
        <w:rPr>
          <w:rFonts w:hint="eastAsia" w:ascii="仿宋" w:hAnsi="仿宋" w:eastAsia="仿宋" w:cs="仿宋"/>
          <w:sz w:val="24"/>
          <w:szCs w:val="24"/>
          <w:vertAlign w:val="superscript"/>
        </w:rPr>
      </w:pPr>
      <w:r>
        <w:rPr>
          <w:rFonts w:hint="eastAsia" w:ascii="仿宋" w:hAnsi="仿宋" w:eastAsia="仿宋" w:cs="仿宋"/>
          <w:sz w:val="24"/>
          <w:szCs w:val="24"/>
        </w:rPr>
        <w:t>从业人员、营业收入、资产总额填报上一年度数据，无上一年度数据的新成立企业可不填报。</w:t>
      </w:r>
    </w:p>
    <w:p w14:paraId="73B4B46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p w14:paraId="2D51C562">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w:t>
      </w:r>
    </w:p>
    <w:p w14:paraId="2A34DE6D">
      <w:pPr>
        <w:keepNext w:val="0"/>
        <w:keepLines w:val="0"/>
        <w:pageBreakBefore w:val="0"/>
        <w:widowControl/>
        <w:numPr>
          <w:ilvl w:val="0"/>
          <w:numId w:val="0"/>
        </w:numPr>
        <w:tabs>
          <w:tab w:val="left" w:pos="500"/>
        </w:tabs>
        <w:kinsoku/>
        <w:wordWrap/>
        <w:overflowPunct/>
        <w:topLinePunct w:val="0"/>
        <w:autoSpaceDE/>
        <w:autoSpaceDN/>
        <w:bidi w:val="0"/>
        <w:adjustRightInd/>
        <w:snapToGrid/>
        <w:spacing w:line="360" w:lineRule="auto"/>
        <w:ind w:left="360" w:leftChars="0"/>
        <w:jc w:val="lef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其他内容不变，造成困扰，敬请谅解！</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2EA6"/>
    <w:multiLevelType w:val="multilevel"/>
    <w:tmpl w:val="00002EA6"/>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FE751D"/>
    <w:rsid w:val="37526676"/>
    <w:rsid w:val="416C6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653</Words>
  <Characters>661</Characters>
  <Lines>0</Lines>
  <Paragraphs>0</Paragraphs>
  <TotalTime>5</TotalTime>
  <ScaleCrop>false</ScaleCrop>
  <LinksUpToDate>false</LinksUpToDate>
  <CharactersWithSpaces>674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2026-07-17T02:07:00Z</dcterms:created>
  <dc:creator>Administrator</dc:creator>
  <cp:lastModifiedBy>郑</cp:lastModifiedBy>
  <dcterms:modified xsi:type="dcterms:W3CDTF">2026-07-17T07:23:19Z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eyJoZGlkIjoiMmU4OWVhNDdhYTYyODUxMjQ0MThlNDk1NzFiNDk5ZmQiLCJ1c2VySWQiOiIxNTM0ODgzODQ4In0=</vt:lpwstr>
  </property>
  <property fmtid="{D5CDD505-2E9C-101B-9397-08002B2CF9AE}" pid="4" name="ICV">
    <vt:lpwstr>1B8380E1BEA941EB8FA0DA85F587E77B_13</vt:lpwstr>
  </property>
</Properties>
</file>